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2A95E" w14:textId="280158C6" w:rsidR="00803AE5" w:rsidRPr="00803AE5" w:rsidRDefault="00803AE5" w:rsidP="00803AE5">
      <w:pPr>
        <w:ind w:left="-567" w:hanging="142"/>
        <w:jc w:val="right"/>
        <w:rPr>
          <w:spacing w:val="30"/>
          <w:sz w:val="24"/>
          <w:szCs w:val="24"/>
        </w:rPr>
      </w:pPr>
      <w:r w:rsidRPr="00803AE5">
        <w:rPr>
          <w:spacing w:val="30"/>
          <w:sz w:val="24"/>
          <w:szCs w:val="24"/>
        </w:rPr>
        <w:t xml:space="preserve">Приложение </w:t>
      </w:r>
      <w:r w:rsidR="00907139">
        <w:rPr>
          <w:spacing w:val="30"/>
          <w:sz w:val="24"/>
          <w:szCs w:val="24"/>
        </w:rPr>
        <w:t>2</w:t>
      </w:r>
    </w:p>
    <w:p w14:paraId="31206E15" w14:textId="70063816" w:rsidR="00715B9B" w:rsidRPr="00075CE6" w:rsidRDefault="00715B9B" w:rsidP="00715B9B">
      <w:pPr>
        <w:ind w:left="-567" w:hanging="142"/>
        <w:jc w:val="center"/>
        <w:rPr>
          <w:b/>
          <w:spacing w:val="30"/>
          <w:sz w:val="26"/>
          <w:szCs w:val="26"/>
        </w:rPr>
      </w:pPr>
      <w:r w:rsidRPr="00075CE6">
        <w:rPr>
          <w:b/>
          <w:spacing w:val="30"/>
          <w:sz w:val="26"/>
          <w:szCs w:val="26"/>
        </w:rPr>
        <w:t>Образовательная автономная некоммерческая организация</w:t>
      </w:r>
    </w:p>
    <w:p w14:paraId="442BEB5A" w14:textId="77777777" w:rsidR="00715B9B" w:rsidRPr="00075CE6" w:rsidRDefault="00715B9B" w:rsidP="00715B9B">
      <w:pPr>
        <w:ind w:hanging="142"/>
        <w:jc w:val="center"/>
        <w:rPr>
          <w:b/>
          <w:spacing w:val="40"/>
          <w:sz w:val="26"/>
          <w:szCs w:val="26"/>
        </w:rPr>
      </w:pPr>
      <w:r w:rsidRPr="00075CE6">
        <w:rPr>
          <w:b/>
          <w:spacing w:val="40"/>
          <w:sz w:val="26"/>
          <w:szCs w:val="26"/>
        </w:rPr>
        <w:t>высшего образования</w:t>
      </w:r>
    </w:p>
    <w:p w14:paraId="63F0BFB9" w14:textId="77777777" w:rsidR="00715B9B" w:rsidRPr="00075CE6" w:rsidRDefault="00715B9B" w:rsidP="00715B9B">
      <w:pPr>
        <w:ind w:hanging="142"/>
        <w:jc w:val="center"/>
        <w:rPr>
          <w:b/>
          <w:spacing w:val="40"/>
          <w:szCs w:val="26"/>
        </w:rPr>
      </w:pPr>
    </w:p>
    <w:p w14:paraId="25F808DB" w14:textId="77777777" w:rsidR="00715B9B" w:rsidRPr="00075CE6" w:rsidRDefault="00715B9B" w:rsidP="00715B9B">
      <w:pPr>
        <w:spacing w:after="120"/>
        <w:ind w:left="-426" w:hanging="142"/>
        <w:jc w:val="center"/>
        <w:rPr>
          <w:b/>
          <w:spacing w:val="40"/>
          <w:sz w:val="32"/>
          <w:szCs w:val="32"/>
        </w:rPr>
      </w:pPr>
      <w:r w:rsidRPr="00075CE6">
        <w:rPr>
          <w:b/>
          <w:spacing w:val="40"/>
          <w:sz w:val="32"/>
          <w:szCs w:val="32"/>
        </w:rPr>
        <w:t>«МОСКОВСКИЙ ТЕХНОЛОГИЧЕСКИЙ ИНСТИТУТ»</w:t>
      </w:r>
    </w:p>
    <w:tbl>
      <w:tblPr>
        <w:tblStyle w:val="12"/>
        <w:tblW w:w="0" w:type="auto"/>
        <w:tblInd w:w="-426" w:type="dxa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605"/>
      </w:tblGrid>
      <w:tr w:rsidR="00715B9B" w:rsidRPr="00075CE6" w14:paraId="610727A1" w14:textId="77777777" w:rsidTr="007246C7">
        <w:tc>
          <w:tcPr>
            <w:tcW w:w="503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37787B92" w14:textId="77777777" w:rsidR="00715B9B" w:rsidRPr="00075CE6" w:rsidRDefault="00715B9B" w:rsidP="007246C7">
            <w:pPr>
              <w:ind w:left="-389" w:firstLine="142"/>
              <w:rPr>
                <w:rFonts w:ascii="Calibri" w:hAnsi="Calibri"/>
                <w:b/>
                <w:color w:val="404040"/>
                <w:sz w:val="16"/>
                <w:szCs w:val="16"/>
                <w:lang w:eastAsia="en-US"/>
              </w:rPr>
            </w:pPr>
          </w:p>
          <w:p w14:paraId="24296ADB" w14:textId="77777777" w:rsidR="00715B9B" w:rsidRPr="00075CE6" w:rsidRDefault="00715B9B" w:rsidP="007246C7">
            <w:pPr>
              <w:ind w:left="-389" w:firstLine="142"/>
              <w:rPr>
                <w:rFonts w:ascii="Calibri" w:hAnsi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460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63F50CBA" w14:textId="77777777" w:rsidR="00715B9B" w:rsidRPr="00075CE6" w:rsidRDefault="00715B9B" w:rsidP="007246C7">
            <w:pPr>
              <w:jc w:val="right"/>
              <w:rPr>
                <w:b/>
                <w:color w:val="404040"/>
                <w:sz w:val="16"/>
                <w:szCs w:val="16"/>
                <w:lang w:eastAsia="en-US"/>
              </w:rPr>
            </w:pPr>
          </w:p>
          <w:p w14:paraId="4AF62C1D" w14:textId="77777777" w:rsidR="00715B9B" w:rsidRPr="00075CE6" w:rsidRDefault="00715B9B" w:rsidP="007246C7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</w:tr>
    </w:tbl>
    <w:p w14:paraId="61FD2378" w14:textId="77777777" w:rsidR="00B55FE6" w:rsidRDefault="00B55FE6" w:rsidP="00B55FE6">
      <w:pPr>
        <w:ind w:left="-360" w:firstLine="708"/>
        <w:jc w:val="right"/>
        <w:rPr>
          <w:b/>
          <w:noProof/>
          <w:sz w:val="24"/>
        </w:rPr>
      </w:pPr>
    </w:p>
    <w:p w14:paraId="75A6BFA8" w14:textId="77777777" w:rsidR="00B55FE6" w:rsidRPr="00B55FE6" w:rsidRDefault="00B55FE6" w:rsidP="00B55FE6">
      <w:pPr>
        <w:ind w:left="-360" w:firstLine="708"/>
        <w:jc w:val="right"/>
        <w:rPr>
          <w:noProof/>
          <w:sz w:val="24"/>
        </w:rPr>
      </w:pPr>
      <w:r w:rsidRPr="00B55FE6">
        <w:rPr>
          <w:noProof/>
          <w:sz w:val="24"/>
        </w:rPr>
        <w:t>УТВЕРЖДАЮ</w:t>
      </w:r>
    </w:p>
    <w:p w14:paraId="191384EC" w14:textId="77777777" w:rsidR="00B55FE6" w:rsidRPr="00B55FE6" w:rsidRDefault="00B55FE6" w:rsidP="00B55FE6">
      <w:pPr>
        <w:ind w:left="-360" w:firstLine="708"/>
        <w:jc w:val="right"/>
        <w:rPr>
          <w:noProof/>
          <w:sz w:val="24"/>
        </w:rPr>
      </w:pPr>
      <w:r w:rsidRPr="00B55FE6">
        <w:rPr>
          <w:noProof/>
          <w:sz w:val="24"/>
        </w:rPr>
        <w:t>Декан факультета «Экономики и управления»</w:t>
      </w:r>
    </w:p>
    <w:p w14:paraId="1CDF1300" w14:textId="77777777" w:rsidR="00B55FE6" w:rsidRPr="00B55FE6" w:rsidRDefault="00B55FE6" w:rsidP="00B55FE6">
      <w:pPr>
        <w:ind w:left="-360" w:firstLine="708"/>
        <w:jc w:val="right"/>
        <w:rPr>
          <w:noProof/>
          <w:sz w:val="24"/>
        </w:rPr>
      </w:pPr>
      <w:r w:rsidRPr="00B55FE6">
        <w:rPr>
          <w:noProof/>
          <w:sz w:val="24"/>
        </w:rPr>
        <w:t>__________________________ А. Л. Карпова</w:t>
      </w:r>
    </w:p>
    <w:p w14:paraId="34E8A27E" w14:textId="72B3C757" w:rsidR="00B55FE6" w:rsidRPr="00B55FE6" w:rsidRDefault="00B55FE6" w:rsidP="00B55FE6">
      <w:pPr>
        <w:ind w:left="-360" w:firstLine="708"/>
        <w:jc w:val="center"/>
        <w:rPr>
          <w:noProof/>
          <w:sz w:val="24"/>
        </w:rPr>
      </w:pPr>
      <w:r>
        <w:rPr>
          <w:noProof/>
          <w:sz w:val="24"/>
        </w:rPr>
        <w:t xml:space="preserve">               </w:t>
      </w:r>
      <w:r w:rsidRPr="00B55FE6">
        <w:rPr>
          <w:noProof/>
          <w:sz w:val="24"/>
        </w:rPr>
        <w:t>подпись</w:t>
      </w:r>
    </w:p>
    <w:p w14:paraId="453C2FE9" w14:textId="40A5A3A6" w:rsidR="00E67C6F" w:rsidRDefault="00B55FE6" w:rsidP="00B55FE6">
      <w:pPr>
        <w:ind w:left="-360" w:firstLine="708"/>
        <w:jc w:val="right"/>
        <w:rPr>
          <w:b/>
          <w:noProof/>
          <w:sz w:val="24"/>
        </w:rPr>
      </w:pPr>
      <w:r w:rsidRPr="00B55FE6">
        <w:rPr>
          <w:noProof/>
          <w:sz w:val="24"/>
        </w:rPr>
        <w:t xml:space="preserve">             «____» _________________ 202__ г.</w:t>
      </w:r>
      <w:r w:rsidR="00715B9B" w:rsidRPr="001503C3">
        <w:rPr>
          <w:b/>
          <w:noProof/>
          <w:sz w:val="24"/>
        </w:rPr>
        <w:t xml:space="preserve"> </w:t>
      </w:r>
    </w:p>
    <w:p w14:paraId="0035C3EF" w14:textId="29AA4739" w:rsidR="00B55FE6" w:rsidRDefault="00B55FE6" w:rsidP="00B55FE6">
      <w:pPr>
        <w:ind w:left="-360" w:firstLine="708"/>
        <w:jc w:val="right"/>
        <w:rPr>
          <w:b/>
          <w:noProof/>
          <w:sz w:val="24"/>
        </w:rPr>
      </w:pPr>
    </w:p>
    <w:p w14:paraId="1F1CD27F" w14:textId="77777777" w:rsidR="002F1AA5" w:rsidRPr="00A54122" w:rsidRDefault="002F1AA5" w:rsidP="002F1AA5">
      <w:pPr>
        <w:widowControl/>
        <w:jc w:val="center"/>
        <w:rPr>
          <w:b/>
          <w:sz w:val="32"/>
          <w:szCs w:val="32"/>
        </w:rPr>
      </w:pPr>
      <w:r w:rsidRPr="00A54122">
        <w:rPr>
          <w:b/>
          <w:sz w:val="32"/>
          <w:szCs w:val="32"/>
        </w:rPr>
        <w:t xml:space="preserve">ОТЧЕТ </w:t>
      </w:r>
    </w:p>
    <w:p w14:paraId="2FC402FE" w14:textId="77777777" w:rsidR="002F1AA5" w:rsidRPr="00A54122" w:rsidRDefault="002F1AA5" w:rsidP="002F1AA5">
      <w:pPr>
        <w:widowControl/>
        <w:jc w:val="center"/>
        <w:rPr>
          <w:b/>
          <w:sz w:val="32"/>
          <w:szCs w:val="32"/>
        </w:rPr>
      </w:pPr>
      <w:r w:rsidRPr="00A54122">
        <w:rPr>
          <w:b/>
          <w:sz w:val="32"/>
          <w:szCs w:val="32"/>
        </w:rPr>
        <w:t>о прохождении производственной практики</w:t>
      </w:r>
    </w:p>
    <w:p w14:paraId="0DB38E3D" w14:textId="78D32A0F" w:rsidR="002F1AA5" w:rsidRPr="00A54122" w:rsidRDefault="002F1AA5" w:rsidP="002F1AA5">
      <w:pPr>
        <w:shd w:val="clear" w:color="auto" w:fill="FFFFFF"/>
        <w:spacing w:before="197"/>
        <w:ind w:left="43" w:hanging="43"/>
        <w:jc w:val="center"/>
        <w:rPr>
          <w:color w:val="000000"/>
          <w:sz w:val="28"/>
          <w:szCs w:val="28"/>
        </w:rPr>
      </w:pPr>
      <w:r w:rsidRPr="00A54122">
        <w:rPr>
          <w:color w:val="000000"/>
          <w:sz w:val="28"/>
          <w:szCs w:val="28"/>
        </w:rPr>
        <w:t xml:space="preserve">по профессиональному модулю </w:t>
      </w:r>
      <w:r w:rsidR="002B5AC1">
        <w:rPr>
          <w:spacing w:val="-5"/>
          <w:sz w:val="28"/>
          <w:szCs w:val="28"/>
        </w:rPr>
        <w:t>ПМ.01</w:t>
      </w:r>
      <w:r w:rsidR="002B5AC1" w:rsidRPr="007E0ADB">
        <w:rPr>
          <w:spacing w:val="-5"/>
          <w:sz w:val="28"/>
          <w:szCs w:val="28"/>
        </w:rPr>
        <w:t xml:space="preserve"> </w:t>
      </w:r>
      <w:r w:rsidR="002B5AC1">
        <w:rPr>
          <w:color w:val="000000"/>
          <w:spacing w:val="-5"/>
          <w:sz w:val="28"/>
          <w:szCs w:val="28"/>
        </w:rPr>
        <w:t>Ведение бухгалтерского и налогового учета</w:t>
      </w:r>
      <w:r w:rsidR="002B5AC1" w:rsidRPr="00A54122">
        <w:rPr>
          <w:color w:val="000000"/>
          <w:sz w:val="28"/>
          <w:szCs w:val="28"/>
        </w:rPr>
        <w:t xml:space="preserve"> </w:t>
      </w:r>
      <w:r w:rsidRPr="00A54122">
        <w:rPr>
          <w:color w:val="000000"/>
          <w:sz w:val="28"/>
          <w:szCs w:val="28"/>
        </w:rPr>
        <w:t>__________________</w:t>
      </w:r>
    </w:p>
    <w:p w14:paraId="3C6463F8" w14:textId="244EC8DA" w:rsidR="002F1AA5" w:rsidRPr="00A54122" w:rsidRDefault="002F1AA5" w:rsidP="002F1AA5">
      <w:pPr>
        <w:shd w:val="clear" w:color="auto" w:fill="FFFFFF"/>
        <w:tabs>
          <w:tab w:val="left" w:leader="underscore" w:pos="-7513"/>
        </w:tabs>
        <w:jc w:val="center"/>
        <w:rPr>
          <w:color w:val="000000"/>
          <w:sz w:val="16"/>
          <w:szCs w:val="16"/>
        </w:rPr>
      </w:pPr>
      <w:r w:rsidRPr="00A54122">
        <w:rPr>
          <w:color w:val="000000"/>
          <w:sz w:val="16"/>
          <w:szCs w:val="16"/>
        </w:rPr>
        <w:t xml:space="preserve"> шифр и номер группы</w:t>
      </w:r>
    </w:p>
    <w:p w14:paraId="725C0891" w14:textId="77777777" w:rsidR="002F1AA5" w:rsidRPr="00A54122" w:rsidRDefault="002F1AA5" w:rsidP="002F1AA5">
      <w:pPr>
        <w:shd w:val="clear" w:color="auto" w:fill="FFFFFF"/>
        <w:tabs>
          <w:tab w:val="left" w:leader="underscore" w:pos="-7513"/>
        </w:tabs>
        <w:jc w:val="center"/>
        <w:rPr>
          <w:color w:val="000066"/>
          <w:sz w:val="28"/>
          <w:szCs w:val="28"/>
        </w:rPr>
      </w:pPr>
      <w:r w:rsidRPr="00A54122">
        <w:rPr>
          <w:color w:val="000000"/>
          <w:sz w:val="28"/>
          <w:szCs w:val="28"/>
        </w:rPr>
        <w:t>___________________________________________</w:t>
      </w:r>
    </w:p>
    <w:p w14:paraId="4FC19CF5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  <w:r w:rsidRPr="00A54122">
        <w:rPr>
          <w:color w:val="000000"/>
          <w:sz w:val="16"/>
          <w:szCs w:val="16"/>
        </w:rPr>
        <w:t>(Ф.И.О.)</w:t>
      </w:r>
    </w:p>
    <w:p w14:paraId="51AF4DA0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4D41DF2C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731B71F9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7EF0593C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659C55B2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39907417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75C27BCE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41148BCA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4C43AB42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5B0DEBE0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401ED59A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9F55DFE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5523CC70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5966C592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56B6468F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29BDB198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6D52DF4B" w14:textId="1FE3C122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F750453" w14:textId="4733CF3A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29A1AD47" w14:textId="3A81420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0BCEDA17" w14:textId="19916C24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AEE5500" w14:textId="243FDC7C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40FA41B6" w14:textId="5BB7B39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317184D8" w14:textId="6B0215E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4A0F2B0A" w14:textId="42F2FCAB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ED40462" w14:textId="26B922C2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27772965" w14:textId="217BD505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26A7E5AD" w14:textId="7777777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1F4D409A" w14:textId="7777777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1B40D43" w14:textId="7777777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2F7A4240" w14:textId="77777777" w:rsidR="002B5AC1" w:rsidRDefault="002B5AC1">
      <w:pPr>
        <w:widowControl/>
        <w:autoSpaceDE/>
        <w:autoSpaceDN/>
        <w:adjustRightInd/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36DC1D2" w14:textId="27FCFCC8" w:rsidR="002F1AA5" w:rsidRPr="00A54122" w:rsidRDefault="002F1AA5" w:rsidP="002F1AA5">
      <w:pPr>
        <w:shd w:val="clear" w:color="auto" w:fill="FFFFFF"/>
        <w:jc w:val="center"/>
        <w:rPr>
          <w:b/>
          <w:sz w:val="28"/>
          <w:szCs w:val="28"/>
        </w:rPr>
      </w:pPr>
      <w:r w:rsidRPr="00A54122">
        <w:rPr>
          <w:b/>
          <w:sz w:val="28"/>
          <w:szCs w:val="28"/>
        </w:rPr>
        <w:lastRenderedPageBreak/>
        <w:t>СОДЕРЖАНИЕ:</w:t>
      </w:r>
    </w:p>
    <w:p w14:paraId="44B16024" w14:textId="77777777" w:rsidR="002F1AA5" w:rsidRPr="00A54122" w:rsidRDefault="002F1AA5" w:rsidP="002F1AA5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  <w:gridCol w:w="426"/>
      </w:tblGrid>
      <w:tr w:rsidR="002F1AA5" w:rsidRPr="003F356E" w14:paraId="5D0A86B1" w14:textId="77777777" w:rsidTr="00757EA2">
        <w:tc>
          <w:tcPr>
            <w:tcW w:w="9067" w:type="dxa"/>
            <w:shd w:val="clear" w:color="auto" w:fill="auto"/>
          </w:tcPr>
          <w:p w14:paraId="63C23086" w14:textId="77777777" w:rsidR="002F1AA5" w:rsidRPr="00EC4390" w:rsidRDefault="002F1AA5" w:rsidP="00757EA2">
            <w:pPr>
              <w:spacing w:line="360" w:lineRule="auto"/>
              <w:rPr>
                <w:rFonts w:eastAsia="Constantia"/>
                <w:b/>
                <w:sz w:val="28"/>
                <w:szCs w:val="28"/>
              </w:rPr>
            </w:pPr>
            <w:r w:rsidRPr="00EC4390">
              <w:rPr>
                <w:rFonts w:eastAsia="Constantia"/>
                <w:bCs/>
                <w:sz w:val="28"/>
                <w:szCs w:val="28"/>
              </w:rPr>
              <w:t>1. ОБЩАЯ ОРГАНИЗАЦИОННАЯ ХАРАКТЕРИСТИКА ПРЕДПРИЯТИЯ</w:t>
            </w:r>
          </w:p>
        </w:tc>
        <w:tc>
          <w:tcPr>
            <w:tcW w:w="426" w:type="dxa"/>
            <w:shd w:val="clear" w:color="auto" w:fill="auto"/>
          </w:tcPr>
          <w:p w14:paraId="2BCC70A7" w14:textId="77777777" w:rsidR="002F1AA5" w:rsidRPr="00EC4390" w:rsidRDefault="002F1AA5" w:rsidP="00757EA2">
            <w:pPr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6B6093B9" w14:textId="77777777" w:rsidTr="00757EA2">
        <w:tc>
          <w:tcPr>
            <w:tcW w:w="9067" w:type="dxa"/>
            <w:shd w:val="clear" w:color="auto" w:fill="auto"/>
          </w:tcPr>
          <w:p w14:paraId="77DE0DD6" w14:textId="2395C267" w:rsidR="002F1AA5" w:rsidRPr="00EC4390" w:rsidRDefault="00701597" w:rsidP="00701597">
            <w:pPr>
              <w:rPr>
                <w:rFonts w:eastAsia="Constantia"/>
                <w:b/>
                <w:sz w:val="28"/>
                <w:szCs w:val="28"/>
              </w:rPr>
            </w:pPr>
            <w:r w:rsidRPr="00701597">
              <w:rPr>
                <w:rFonts w:eastAsia="Constantia"/>
                <w:bCs/>
                <w:sz w:val="28"/>
                <w:szCs w:val="28"/>
              </w:rPr>
              <w:t>1.1. Общая информация об организации: тип, специализация, профиль деятельности и режим работы</w:t>
            </w:r>
          </w:p>
        </w:tc>
        <w:tc>
          <w:tcPr>
            <w:tcW w:w="426" w:type="dxa"/>
            <w:shd w:val="clear" w:color="auto" w:fill="auto"/>
          </w:tcPr>
          <w:p w14:paraId="1CC5CD45" w14:textId="77777777" w:rsidR="002F1AA5" w:rsidRPr="00EC4390" w:rsidRDefault="002F1AA5" w:rsidP="00757EA2">
            <w:pPr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0DCED0EF" w14:textId="77777777" w:rsidTr="00757EA2">
        <w:tc>
          <w:tcPr>
            <w:tcW w:w="9067" w:type="dxa"/>
            <w:shd w:val="clear" w:color="auto" w:fill="auto"/>
          </w:tcPr>
          <w:p w14:paraId="7310213B" w14:textId="3E07911B" w:rsidR="002F1AA5" w:rsidRPr="00EC4390" w:rsidRDefault="00701597" w:rsidP="00701597">
            <w:pPr>
              <w:shd w:val="clear" w:color="auto" w:fill="FFFFFF"/>
              <w:rPr>
                <w:rFonts w:eastAsia="Constantia"/>
                <w:bCs/>
                <w:sz w:val="28"/>
                <w:szCs w:val="28"/>
              </w:rPr>
            </w:pPr>
            <w:r w:rsidRPr="00701597">
              <w:rPr>
                <w:rFonts w:eastAsia="Constantia"/>
                <w:bCs/>
                <w:sz w:val="28"/>
                <w:szCs w:val="28"/>
              </w:rPr>
              <w:t>1.2. Организационная структура предприятия</w:t>
            </w:r>
          </w:p>
        </w:tc>
        <w:tc>
          <w:tcPr>
            <w:tcW w:w="426" w:type="dxa"/>
            <w:shd w:val="clear" w:color="auto" w:fill="auto"/>
          </w:tcPr>
          <w:p w14:paraId="4CD7CC8B" w14:textId="77777777" w:rsidR="002F1AA5" w:rsidRPr="00EC4390" w:rsidRDefault="002F1AA5" w:rsidP="00757EA2">
            <w:pPr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1867F120" w14:textId="77777777" w:rsidTr="00757EA2">
        <w:tc>
          <w:tcPr>
            <w:tcW w:w="9067" w:type="dxa"/>
            <w:shd w:val="clear" w:color="auto" w:fill="auto"/>
          </w:tcPr>
          <w:p w14:paraId="52320B88" w14:textId="34EF1BF7" w:rsidR="002F1AA5" w:rsidRPr="00EC4390" w:rsidRDefault="00701597" w:rsidP="00701597">
            <w:pPr>
              <w:rPr>
                <w:rFonts w:eastAsia="Constantia"/>
                <w:bCs/>
                <w:sz w:val="28"/>
                <w:szCs w:val="28"/>
              </w:rPr>
            </w:pPr>
            <w:r w:rsidRPr="00701597">
              <w:rPr>
                <w:rFonts w:eastAsia="Constantia"/>
                <w:bCs/>
                <w:sz w:val="28"/>
                <w:szCs w:val="28"/>
              </w:rPr>
              <w:t>1.3. Организационная структура бухгалтерии, ее функции и задачи</w:t>
            </w:r>
          </w:p>
        </w:tc>
        <w:tc>
          <w:tcPr>
            <w:tcW w:w="426" w:type="dxa"/>
            <w:shd w:val="clear" w:color="auto" w:fill="auto"/>
          </w:tcPr>
          <w:p w14:paraId="64F14EC6" w14:textId="77777777" w:rsidR="002F1AA5" w:rsidRPr="00EC4390" w:rsidRDefault="002F1AA5" w:rsidP="00757EA2">
            <w:pPr>
              <w:shd w:val="clear" w:color="auto" w:fill="FFFFFF"/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701597" w:rsidRPr="003F356E" w14:paraId="4AF47088" w14:textId="77777777" w:rsidTr="00757EA2">
        <w:tc>
          <w:tcPr>
            <w:tcW w:w="9067" w:type="dxa"/>
            <w:shd w:val="clear" w:color="auto" w:fill="auto"/>
          </w:tcPr>
          <w:p w14:paraId="6756946E" w14:textId="579FF176" w:rsidR="00701597" w:rsidRPr="00701597" w:rsidRDefault="00701597" w:rsidP="00701597">
            <w:pPr>
              <w:rPr>
                <w:rFonts w:eastAsia="Constantia"/>
                <w:bCs/>
                <w:sz w:val="28"/>
                <w:szCs w:val="28"/>
              </w:rPr>
            </w:pPr>
            <w:r w:rsidRPr="00701597">
              <w:rPr>
                <w:rFonts w:eastAsia="Constantia"/>
                <w:bCs/>
                <w:sz w:val="28"/>
                <w:szCs w:val="28"/>
              </w:rPr>
              <w:t>1.4. Соблюдение правил охраны труда, техники безопасности и внутреннего трудового распорядка (по результатам инструктажа)</w:t>
            </w:r>
          </w:p>
        </w:tc>
        <w:tc>
          <w:tcPr>
            <w:tcW w:w="426" w:type="dxa"/>
            <w:shd w:val="clear" w:color="auto" w:fill="auto"/>
          </w:tcPr>
          <w:p w14:paraId="7F892243" w14:textId="77777777" w:rsidR="00701597" w:rsidRPr="00EC4390" w:rsidRDefault="00701597" w:rsidP="00757EA2">
            <w:pPr>
              <w:shd w:val="clear" w:color="auto" w:fill="FFFFFF"/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7F3AB83C" w14:textId="77777777" w:rsidTr="00757EA2">
        <w:tc>
          <w:tcPr>
            <w:tcW w:w="9067" w:type="dxa"/>
            <w:shd w:val="clear" w:color="auto" w:fill="auto"/>
          </w:tcPr>
          <w:p w14:paraId="669A2161" w14:textId="77777777" w:rsidR="002F1AA5" w:rsidRPr="00EC4390" w:rsidRDefault="002F1AA5" w:rsidP="00701597">
            <w:pPr>
              <w:rPr>
                <w:rFonts w:eastAsia="Constantia"/>
                <w:bCs/>
                <w:sz w:val="28"/>
                <w:szCs w:val="28"/>
              </w:rPr>
            </w:pPr>
            <w:r w:rsidRPr="00EC4390">
              <w:rPr>
                <w:rFonts w:eastAsia="Constantia"/>
                <w:bCs/>
                <w:sz w:val="28"/>
                <w:szCs w:val="28"/>
              </w:rPr>
              <w:t>2. СБОР ИНФОРМАЦИИ ОБ ОБЪЕКТЕ ПРАКТИКИ И АНАЛИЗ СОДЕРЖАНИЯ ДАННЫХ ИСТОЧНИКОВ</w:t>
            </w:r>
          </w:p>
        </w:tc>
        <w:tc>
          <w:tcPr>
            <w:tcW w:w="426" w:type="dxa"/>
            <w:shd w:val="clear" w:color="auto" w:fill="auto"/>
          </w:tcPr>
          <w:p w14:paraId="41FF6E64" w14:textId="77777777" w:rsidR="002F1AA5" w:rsidRPr="00EC4390" w:rsidRDefault="002F1AA5" w:rsidP="00757EA2">
            <w:pPr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1FFA7A82" w14:textId="77777777" w:rsidTr="00757EA2">
        <w:tc>
          <w:tcPr>
            <w:tcW w:w="9067" w:type="dxa"/>
            <w:shd w:val="clear" w:color="auto" w:fill="auto"/>
          </w:tcPr>
          <w:p w14:paraId="0ABAC1B2" w14:textId="7BF0B2BF" w:rsidR="002F1AA5" w:rsidRPr="00EC4390" w:rsidRDefault="00701597" w:rsidP="00701597">
            <w:pPr>
              <w:rPr>
                <w:rFonts w:eastAsia="Constantia"/>
                <w:bCs/>
                <w:sz w:val="28"/>
                <w:szCs w:val="28"/>
              </w:rPr>
            </w:pPr>
            <w:r w:rsidRPr="00701597">
              <w:rPr>
                <w:rFonts w:eastAsia="Constantia"/>
                <w:sz w:val="28"/>
                <w:szCs w:val="28"/>
              </w:rPr>
              <w:t>2.1. Организация рабочего места бухгалтера и используемое программное обеспечение</w:t>
            </w:r>
          </w:p>
        </w:tc>
        <w:tc>
          <w:tcPr>
            <w:tcW w:w="426" w:type="dxa"/>
            <w:shd w:val="clear" w:color="auto" w:fill="auto"/>
          </w:tcPr>
          <w:p w14:paraId="39A592B8" w14:textId="77777777" w:rsidR="002F1AA5" w:rsidRPr="00EC4390" w:rsidRDefault="002F1AA5" w:rsidP="00757EA2">
            <w:pPr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513B3F5C" w14:textId="77777777" w:rsidTr="00757EA2">
        <w:tc>
          <w:tcPr>
            <w:tcW w:w="9067" w:type="dxa"/>
            <w:shd w:val="clear" w:color="auto" w:fill="auto"/>
          </w:tcPr>
          <w:p w14:paraId="673A82A6" w14:textId="00122BDF" w:rsidR="002F1AA5" w:rsidRPr="00EC4390" w:rsidRDefault="00701597" w:rsidP="00701597">
            <w:pPr>
              <w:rPr>
                <w:rFonts w:eastAsia="Constantia"/>
                <w:bCs/>
                <w:sz w:val="28"/>
                <w:szCs w:val="28"/>
              </w:rPr>
            </w:pPr>
            <w:r w:rsidRPr="00701597">
              <w:rPr>
                <w:rFonts w:eastAsia="Constantia"/>
                <w:sz w:val="28"/>
                <w:szCs w:val="28"/>
              </w:rPr>
              <w:t>2.2. Анализ учетной политики экономического субъекта</w:t>
            </w:r>
          </w:p>
        </w:tc>
        <w:tc>
          <w:tcPr>
            <w:tcW w:w="426" w:type="dxa"/>
            <w:shd w:val="clear" w:color="auto" w:fill="auto"/>
          </w:tcPr>
          <w:p w14:paraId="4AB307B3" w14:textId="77777777" w:rsidR="002F1AA5" w:rsidRPr="00EC4390" w:rsidRDefault="002F1AA5" w:rsidP="00757EA2">
            <w:pPr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6DC41736" w14:textId="77777777" w:rsidTr="00757EA2">
        <w:tc>
          <w:tcPr>
            <w:tcW w:w="9067" w:type="dxa"/>
            <w:shd w:val="clear" w:color="auto" w:fill="auto"/>
          </w:tcPr>
          <w:p w14:paraId="68FA8463" w14:textId="70BE43C4" w:rsidR="002F1AA5" w:rsidRPr="00EC4390" w:rsidRDefault="00701597" w:rsidP="00701597">
            <w:pPr>
              <w:rPr>
                <w:rFonts w:eastAsia="Constantia"/>
                <w:bCs/>
                <w:sz w:val="28"/>
                <w:szCs w:val="28"/>
              </w:rPr>
            </w:pPr>
            <w:r w:rsidRPr="00701597">
              <w:rPr>
                <w:rFonts w:eastAsia="Constantia"/>
                <w:bCs/>
                <w:sz w:val="28"/>
                <w:szCs w:val="28"/>
              </w:rPr>
              <w:t>2.3. Рабочий план счетов предприятия: сравнение с типовым планом счетов</w:t>
            </w:r>
          </w:p>
        </w:tc>
        <w:tc>
          <w:tcPr>
            <w:tcW w:w="426" w:type="dxa"/>
            <w:shd w:val="clear" w:color="auto" w:fill="auto"/>
          </w:tcPr>
          <w:p w14:paraId="6DB5AD3E" w14:textId="77777777" w:rsidR="002F1AA5" w:rsidRPr="00EC4390" w:rsidRDefault="002F1AA5" w:rsidP="00757EA2">
            <w:pPr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3A73CC3E" w14:textId="77777777" w:rsidTr="00757EA2">
        <w:tc>
          <w:tcPr>
            <w:tcW w:w="9067" w:type="dxa"/>
            <w:shd w:val="clear" w:color="auto" w:fill="auto"/>
          </w:tcPr>
          <w:p w14:paraId="16BB5DD8" w14:textId="1DAAF6A7" w:rsidR="002F1AA5" w:rsidRPr="00EC4390" w:rsidRDefault="00701597" w:rsidP="00701597">
            <w:pPr>
              <w:rPr>
                <w:rFonts w:eastAsia="Constantia"/>
                <w:bCs/>
                <w:sz w:val="28"/>
                <w:szCs w:val="28"/>
              </w:rPr>
            </w:pPr>
            <w:r w:rsidRPr="00701597">
              <w:rPr>
                <w:rFonts w:eastAsia="Constantia"/>
                <w:bCs/>
                <w:sz w:val="28"/>
                <w:szCs w:val="28"/>
              </w:rPr>
              <w:t>2.4. Структура капитала организации</w:t>
            </w:r>
          </w:p>
        </w:tc>
        <w:tc>
          <w:tcPr>
            <w:tcW w:w="426" w:type="dxa"/>
            <w:shd w:val="clear" w:color="auto" w:fill="auto"/>
          </w:tcPr>
          <w:p w14:paraId="2D0BD840" w14:textId="77777777" w:rsidR="002F1AA5" w:rsidRPr="00EC4390" w:rsidRDefault="002F1AA5" w:rsidP="00757EA2">
            <w:pPr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44BB22FC" w14:textId="77777777" w:rsidTr="00757EA2">
        <w:tc>
          <w:tcPr>
            <w:tcW w:w="9067" w:type="dxa"/>
            <w:shd w:val="clear" w:color="auto" w:fill="auto"/>
          </w:tcPr>
          <w:p w14:paraId="076F3AD2" w14:textId="315EF3AF" w:rsidR="002F1AA5" w:rsidRPr="00EC4390" w:rsidRDefault="00701597" w:rsidP="00701597">
            <w:pPr>
              <w:rPr>
                <w:rFonts w:eastAsia="Constantia"/>
                <w:bCs/>
                <w:sz w:val="28"/>
                <w:szCs w:val="28"/>
              </w:rPr>
            </w:pPr>
            <w:r w:rsidRPr="00701597">
              <w:rPr>
                <w:rFonts w:eastAsia="Constantia"/>
                <w:bCs/>
                <w:sz w:val="28"/>
                <w:szCs w:val="28"/>
              </w:rPr>
              <w:t>2.5. Порядок проведения и документального оформления инвентар</w:t>
            </w:r>
            <w:r>
              <w:rPr>
                <w:rFonts w:eastAsia="Constantia"/>
                <w:bCs/>
                <w:sz w:val="28"/>
                <w:szCs w:val="28"/>
              </w:rPr>
              <w:t>изации имущества и обязательств</w:t>
            </w:r>
          </w:p>
        </w:tc>
        <w:tc>
          <w:tcPr>
            <w:tcW w:w="426" w:type="dxa"/>
            <w:shd w:val="clear" w:color="auto" w:fill="auto"/>
          </w:tcPr>
          <w:p w14:paraId="51304B07" w14:textId="77777777" w:rsidR="002F1AA5" w:rsidRPr="00EC4390" w:rsidRDefault="002F1AA5" w:rsidP="00757EA2">
            <w:pPr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61458006" w14:textId="77777777" w:rsidTr="00757EA2">
        <w:tc>
          <w:tcPr>
            <w:tcW w:w="9067" w:type="dxa"/>
            <w:shd w:val="clear" w:color="auto" w:fill="auto"/>
          </w:tcPr>
          <w:p w14:paraId="5A39F669" w14:textId="77777777" w:rsidR="002F1AA5" w:rsidRPr="00EC4390" w:rsidRDefault="002F1AA5" w:rsidP="00757EA2">
            <w:pPr>
              <w:spacing w:line="360" w:lineRule="auto"/>
              <w:rPr>
                <w:rFonts w:eastAsia="Constantia"/>
                <w:bCs/>
                <w:sz w:val="28"/>
                <w:szCs w:val="28"/>
              </w:rPr>
            </w:pPr>
            <w:r w:rsidRPr="00EC4390">
              <w:rPr>
                <w:rFonts w:eastAsia="Constantia"/>
                <w:bCs/>
                <w:sz w:val="28"/>
                <w:szCs w:val="28"/>
              </w:rPr>
              <w:t>3. ЭКСПЕРИМЕНТАЛЬНО-ПРАКТИЧЕСКАЯ РАБО</w:t>
            </w:r>
            <w:bookmarkStart w:id="0" w:name="_GoBack"/>
            <w:bookmarkEnd w:id="0"/>
            <w:r w:rsidRPr="00EC4390">
              <w:rPr>
                <w:rFonts w:eastAsia="Constantia"/>
                <w:bCs/>
                <w:sz w:val="28"/>
                <w:szCs w:val="28"/>
              </w:rPr>
              <w:t>ТА</w:t>
            </w:r>
          </w:p>
        </w:tc>
        <w:tc>
          <w:tcPr>
            <w:tcW w:w="426" w:type="dxa"/>
            <w:shd w:val="clear" w:color="auto" w:fill="auto"/>
          </w:tcPr>
          <w:p w14:paraId="7CAF0451" w14:textId="77777777" w:rsidR="002F1AA5" w:rsidRPr="00EC4390" w:rsidRDefault="002F1AA5" w:rsidP="00757EA2">
            <w:pPr>
              <w:shd w:val="clear" w:color="auto" w:fill="FFFFFF"/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11CB49E0" w14:textId="77777777" w:rsidTr="00757EA2">
        <w:tc>
          <w:tcPr>
            <w:tcW w:w="9067" w:type="dxa"/>
            <w:shd w:val="clear" w:color="auto" w:fill="auto"/>
          </w:tcPr>
          <w:p w14:paraId="424D55E6" w14:textId="69B564EC" w:rsidR="002F1AA5" w:rsidRPr="00EC4390" w:rsidRDefault="00FD484C" w:rsidP="00757EA2">
            <w:pPr>
              <w:spacing w:line="360" w:lineRule="auto"/>
              <w:rPr>
                <w:rFonts w:eastAsia="Constantia"/>
                <w:bCs/>
                <w:sz w:val="28"/>
                <w:szCs w:val="28"/>
              </w:rPr>
            </w:pPr>
            <w:r w:rsidRPr="00FD484C">
              <w:rPr>
                <w:rFonts w:eastAsia="Constantia"/>
                <w:bCs/>
                <w:sz w:val="28"/>
                <w:szCs w:val="28"/>
              </w:rPr>
              <w:t>3.1. Учет источников формирования имущества</w:t>
            </w:r>
          </w:p>
        </w:tc>
        <w:tc>
          <w:tcPr>
            <w:tcW w:w="426" w:type="dxa"/>
            <w:shd w:val="clear" w:color="auto" w:fill="auto"/>
          </w:tcPr>
          <w:p w14:paraId="2BE52BBA" w14:textId="77777777" w:rsidR="002F1AA5" w:rsidRPr="00EC4390" w:rsidRDefault="002F1AA5" w:rsidP="00757EA2">
            <w:pPr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56EE3650" w14:textId="77777777" w:rsidTr="00757EA2">
        <w:tc>
          <w:tcPr>
            <w:tcW w:w="9067" w:type="dxa"/>
            <w:shd w:val="clear" w:color="auto" w:fill="auto"/>
          </w:tcPr>
          <w:p w14:paraId="3EDDDEE8" w14:textId="649C6B6A" w:rsidR="002F1AA5" w:rsidRPr="00EC4390" w:rsidRDefault="00FD484C" w:rsidP="00757EA2">
            <w:pPr>
              <w:spacing w:line="360" w:lineRule="auto"/>
              <w:rPr>
                <w:rFonts w:eastAsia="Constantia"/>
                <w:bCs/>
                <w:sz w:val="28"/>
                <w:szCs w:val="28"/>
              </w:rPr>
            </w:pPr>
            <w:r>
              <w:rPr>
                <w:rFonts w:eastAsia="Constantia"/>
                <w:bCs/>
                <w:sz w:val="28"/>
                <w:szCs w:val="28"/>
              </w:rPr>
              <w:t>3.2. Учет расчетных операций</w:t>
            </w:r>
          </w:p>
        </w:tc>
        <w:tc>
          <w:tcPr>
            <w:tcW w:w="426" w:type="dxa"/>
            <w:shd w:val="clear" w:color="auto" w:fill="auto"/>
          </w:tcPr>
          <w:p w14:paraId="60BD3D86" w14:textId="77777777" w:rsidR="002F1AA5" w:rsidRPr="00EC4390" w:rsidRDefault="002F1AA5" w:rsidP="00757EA2">
            <w:pPr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75575C88" w14:textId="77777777" w:rsidTr="00757EA2">
        <w:tc>
          <w:tcPr>
            <w:tcW w:w="9067" w:type="dxa"/>
            <w:shd w:val="clear" w:color="auto" w:fill="auto"/>
          </w:tcPr>
          <w:p w14:paraId="0BA685D7" w14:textId="618CFB51" w:rsidR="002F1AA5" w:rsidRPr="00EC4390" w:rsidRDefault="00FD484C" w:rsidP="00757EA2">
            <w:pPr>
              <w:spacing w:line="360" w:lineRule="auto"/>
              <w:rPr>
                <w:rFonts w:eastAsia="Constantia"/>
                <w:bCs/>
                <w:sz w:val="28"/>
                <w:szCs w:val="28"/>
              </w:rPr>
            </w:pPr>
            <w:r w:rsidRPr="00FD484C">
              <w:rPr>
                <w:rFonts w:eastAsia="Constantia"/>
                <w:bCs/>
                <w:sz w:val="28"/>
                <w:szCs w:val="28"/>
              </w:rPr>
              <w:t>3</w:t>
            </w:r>
            <w:r>
              <w:rPr>
                <w:rFonts w:eastAsia="Constantia"/>
                <w:bCs/>
                <w:sz w:val="28"/>
                <w:szCs w:val="28"/>
              </w:rPr>
              <w:t>.3. Учет финансовых результатов</w:t>
            </w:r>
          </w:p>
        </w:tc>
        <w:tc>
          <w:tcPr>
            <w:tcW w:w="426" w:type="dxa"/>
            <w:shd w:val="clear" w:color="auto" w:fill="auto"/>
          </w:tcPr>
          <w:p w14:paraId="0E69365E" w14:textId="77777777" w:rsidR="002F1AA5" w:rsidRPr="00EC4390" w:rsidRDefault="002F1AA5" w:rsidP="00757EA2">
            <w:pPr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6A9EA374" w14:textId="77777777" w:rsidTr="00757EA2">
        <w:tc>
          <w:tcPr>
            <w:tcW w:w="9067" w:type="dxa"/>
            <w:shd w:val="clear" w:color="auto" w:fill="auto"/>
          </w:tcPr>
          <w:p w14:paraId="3385C9F0" w14:textId="01E5F118" w:rsidR="002F1AA5" w:rsidRPr="00EC4390" w:rsidRDefault="00FD484C" w:rsidP="00FD484C">
            <w:pPr>
              <w:rPr>
                <w:rFonts w:eastAsia="Constantia"/>
                <w:bCs/>
                <w:sz w:val="28"/>
                <w:szCs w:val="28"/>
              </w:rPr>
            </w:pPr>
            <w:r w:rsidRPr="00FD484C">
              <w:rPr>
                <w:rFonts w:eastAsia="Constantia"/>
                <w:bCs/>
                <w:sz w:val="28"/>
                <w:szCs w:val="28"/>
              </w:rPr>
              <w:t>3.4. Отражение результатов инвентаризации на счетах бухгалтерского учета</w:t>
            </w:r>
          </w:p>
        </w:tc>
        <w:tc>
          <w:tcPr>
            <w:tcW w:w="426" w:type="dxa"/>
            <w:shd w:val="clear" w:color="auto" w:fill="auto"/>
          </w:tcPr>
          <w:p w14:paraId="2EA0D1D5" w14:textId="77777777" w:rsidR="002F1AA5" w:rsidRPr="00EC4390" w:rsidRDefault="002F1AA5" w:rsidP="00757EA2">
            <w:pPr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0640114A" w14:textId="77777777" w:rsidTr="00757EA2">
        <w:tc>
          <w:tcPr>
            <w:tcW w:w="9067" w:type="dxa"/>
            <w:shd w:val="clear" w:color="auto" w:fill="auto"/>
          </w:tcPr>
          <w:p w14:paraId="0ED29ABA" w14:textId="77777777" w:rsidR="002F1AA5" w:rsidRPr="00EC4390" w:rsidRDefault="002F1AA5" w:rsidP="00757EA2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eastAsia="Constantia"/>
                <w:bCs/>
                <w:sz w:val="28"/>
                <w:szCs w:val="28"/>
              </w:rPr>
            </w:pPr>
            <w:r w:rsidRPr="00EC4390">
              <w:rPr>
                <w:rFonts w:eastAsia="Constantia"/>
                <w:bCs/>
                <w:sz w:val="28"/>
                <w:szCs w:val="28"/>
              </w:rPr>
              <w:t>4. ЗАКЛЮЧЕНИЕ</w:t>
            </w:r>
          </w:p>
        </w:tc>
        <w:tc>
          <w:tcPr>
            <w:tcW w:w="426" w:type="dxa"/>
            <w:shd w:val="clear" w:color="auto" w:fill="auto"/>
          </w:tcPr>
          <w:p w14:paraId="40869648" w14:textId="77777777" w:rsidR="002F1AA5" w:rsidRPr="00EC4390" w:rsidRDefault="002F1AA5" w:rsidP="00757EA2">
            <w:pPr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  <w:tr w:rsidR="002F1AA5" w:rsidRPr="003F356E" w14:paraId="29B0405E" w14:textId="77777777" w:rsidTr="00757EA2">
        <w:tc>
          <w:tcPr>
            <w:tcW w:w="9067" w:type="dxa"/>
            <w:shd w:val="clear" w:color="auto" w:fill="auto"/>
          </w:tcPr>
          <w:p w14:paraId="62E40225" w14:textId="77777777" w:rsidR="002F1AA5" w:rsidRPr="00EC4390" w:rsidRDefault="002F1AA5" w:rsidP="00757EA2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eastAsia="Constantia"/>
                <w:bCs/>
                <w:sz w:val="28"/>
                <w:szCs w:val="28"/>
              </w:rPr>
            </w:pPr>
            <w:r w:rsidRPr="00EC4390">
              <w:rPr>
                <w:rFonts w:eastAsia="Constantia"/>
                <w:bCs/>
                <w:sz w:val="28"/>
                <w:szCs w:val="28"/>
              </w:rPr>
              <w:t>ПРИЛОЖЕНИЯ</w:t>
            </w:r>
          </w:p>
        </w:tc>
        <w:tc>
          <w:tcPr>
            <w:tcW w:w="426" w:type="dxa"/>
            <w:shd w:val="clear" w:color="auto" w:fill="auto"/>
          </w:tcPr>
          <w:p w14:paraId="60334378" w14:textId="77777777" w:rsidR="002F1AA5" w:rsidRPr="00EC4390" w:rsidRDefault="002F1AA5" w:rsidP="00757EA2">
            <w:pPr>
              <w:spacing w:line="360" w:lineRule="auto"/>
              <w:jc w:val="right"/>
              <w:rPr>
                <w:rFonts w:eastAsia="Constantia"/>
                <w:sz w:val="28"/>
                <w:szCs w:val="28"/>
              </w:rPr>
            </w:pPr>
          </w:p>
        </w:tc>
      </w:tr>
    </w:tbl>
    <w:p w14:paraId="69A20D98" w14:textId="77777777" w:rsidR="002F1AA5" w:rsidRPr="00A54122" w:rsidRDefault="002F1AA5" w:rsidP="002F1AA5">
      <w:pPr>
        <w:shd w:val="clear" w:color="auto" w:fill="FFFFFF"/>
        <w:jc w:val="center"/>
        <w:rPr>
          <w:b/>
          <w:sz w:val="28"/>
          <w:szCs w:val="28"/>
        </w:rPr>
      </w:pPr>
    </w:p>
    <w:p w14:paraId="11A34759" w14:textId="77777777" w:rsidR="00352F17" w:rsidRPr="00352F17" w:rsidRDefault="002F1AA5" w:rsidP="00352F17">
      <w:pPr>
        <w:shd w:val="clear" w:color="auto" w:fill="FFFFFF"/>
        <w:rPr>
          <w:bCs/>
          <w:sz w:val="28"/>
          <w:szCs w:val="28"/>
        </w:rPr>
      </w:pPr>
      <w:r w:rsidRPr="00A54122">
        <w:rPr>
          <w:bCs/>
          <w:sz w:val="28"/>
          <w:szCs w:val="28"/>
        </w:rPr>
        <w:t xml:space="preserve">    </w:t>
      </w:r>
    </w:p>
    <w:p w14:paraId="3FF4ED89" w14:textId="77777777" w:rsidR="00352F17" w:rsidRPr="00352F17" w:rsidRDefault="00352F17" w:rsidP="00352F17">
      <w:pPr>
        <w:shd w:val="clear" w:color="auto" w:fill="FFFFFF"/>
        <w:rPr>
          <w:bCs/>
          <w:sz w:val="28"/>
          <w:szCs w:val="28"/>
        </w:rPr>
      </w:pPr>
    </w:p>
    <w:p w14:paraId="32497032" w14:textId="77777777" w:rsidR="00352F17" w:rsidRPr="00352F17" w:rsidRDefault="00352F17" w:rsidP="00352F17">
      <w:pPr>
        <w:shd w:val="clear" w:color="auto" w:fill="FFFFFF"/>
        <w:rPr>
          <w:bCs/>
          <w:sz w:val="28"/>
          <w:szCs w:val="28"/>
        </w:rPr>
      </w:pPr>
      <w:r w:rsidRPr="00352F17">
        <w:rPr>
          <w:bCs/>
          <w:sz w:val="28"/>
          <w:szCs w:val="28"/>
        </w:rPr>
        <w:t>Дата: _____________</w:t>
      </w:r>
      <w:r w:rsidRPr="00352F17">
        <w:rPr>
          <w:bCs/>
          <w:sz w:val="28"/>
          <w:szCs w:val="28"/>
        </w:rPr>
        <w:tab/>
        <w:t xml:space="preserve">                    _________________________________</w:t>
      </w:r>
    </w:p>
    <w:p w14:paraId="4661F652" w14:textId="77777777" w:rsidR="00352F17" w:rsidRPr="00352F17" w:rsidRDefault="00352F17" w:rsidP="00352F17">
      <w:pPr>
        <w:shd w:val="clear" w:color="auto" w:fill="FFFFFF"/>
        <w:rPr>
          <w:bCs/>
          <w:sz w:val="28"/>
          <w:szCs w:val="28"/>
        </w:rPr>
      </w:pPr>
      <w:r w:rsidRPr="00352F17">
        <w:rPr>
          <w:bCs/>
          <w:sz w:val="28"/>
          <w:szCs w:val="28"/>
        </w:rPr>
        <w:t xml:space="preserve">                         (Подпись, Ф.И.О. студента)</w:t>
      </w:r>
    </w:p>
    <w:p w14:paraId="37337E8F" w14:textId="77777777" w:rsidR="00352F17" w:rsidRPr="00352F17" w:rsidRDefault="00352F17" w:rsidP="00352F17">
      <w:pPr>
        <w:shd w:val="clear" w:color="auto" w:fill="FFFFFF"/>
        <w:rPr>
          <w:bCs/>
          <w:sz w:val="28"/>
          <w:szCs w:val="28"/>
        </w:rPr>
      </w:pPr>
    </w:p>
    <w:p w14:paraId="08F069F2" w14:textId="77777777" w:rsidR="002F1AA5" w:rsidRPr="00A54122" w:rsidRDefault="002F1AA5" w:rsidP="002F1AA5">
      <w:pPr>
        <w:shd w:val="clear" w:color="auto" w:fill="FFFFFF"/>
        <w:rPr>
          <w:bCs/>
          <w:sz w:val="28"/>
          <w:szCs w:val="28"/>
        </w:rPr>
      </w:pPr>
    </w:p>
    <w:p w14:paraId="0A1D27B5" w14:textId="77777777" w:rsidR="002F1AA5" w:rsidRPr="00A54122" w:rsidRDefault="002F1AA5" w:rsidP="002F1AA5">
      <w:pPr>
        <w:shd w:val="clear" w:color="auto" w:fill="FFFFFF"/>
        <w:rPr>
          <w:bCs/>
          <w:sz w:val="28"/>
          <w:szCs w:val="28"/>
        </w:rPr>
      </w:pPr>
    </w:p>
    <w:p w14:paraId="1B890679" w14:textId="7777777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2CA20E0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4F5C382C" w14:textId="77777777" w:rsidR="002F1AA5" w:rsidRPr="00787533" w:rsidRDefault="002F1AA5" w:rsidP="002F1AA5">
      <w:pPr>
        <w:shd w:val="clear" w:color="auto" w:fill="FFFFFF"/>
        <w:jc w:val="both"/>
        <w:rPr>
          <w:sz w:val="16"/>
          <w:szCs w:val="16"/>
        </w:rPr>
      </w:pPr>
    </w:p>
    <w:p w14:paraId="33F5094F" w14:textId="77777777" w:rsidR="00907139" w:rsidRPr="00C55FEF" w:rsidRDefault="00907139" w:rsidP="00907139">
      <w:pPr>
        <w:widowControl/>
        <w:jc w:val="center"/>
        <w:rPr>
          <w:b/>
          <w:sz w:val="32"/>
          <w:szCs w:val="32"/>
        </w:rPr>
      </w:pPr>
    </w:p>
    <w:sectPr w:rsidR="00907139" w:rsidRPr="00C55FEF" w:rsidSect="002B5AC1">
      <w:headerReference w:type="first" r:id="rId8"/>
      <w:pgSz w:w="11900" w:h="16840"/>
      <w:pgMar w:top="1040" w:right="701" w:bottom="280" w:left="1100" w:header="73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376F0" w14:textId="77777777" w:rsidR="00200FC4" w:rsidRDefault="00200FC4" w:rsidP="0062184F">
      <w:r>
        <w:separator/>
      </w:r>
    </w:p>
  </w:endnote>
  <w:endnote w:type="continuationSeparator" w:id="0">
    <w:p w14:paraId="10269BA3" w14:textId="77777777" w:rsidR="00200FC4" w:rsidRDefault="00200FC4" w:rsidP="0062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F2400" w14:textId="77777777" w:rsidR="00200FC4" w:rsidRDefault="00200FC4" w:rsidP="0062184F">
      <w:r>
        <w:separator/>
      </w:r>
    </w:p>
  </w:footnote>
  <w:footnote w:type="continuationSeparator" w:id="0">
    <w:p w14:paraId="5630DA12" w14:textId="77777777" w:rsidR="00200FC4" w:rsidRDefault="00200FC4" w:rsidP="00621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43" w:type="dxa"/>
      <w:tblLook w:val="00A0" w:firstRow="1" w:lastRow="0" w:firstColumn="1" w:lastColumn="0" w:noHBand="0" w:noVBand="0"/>
    </w:tblPr>
    <w:tblGrid>
      <w:gridCol w:w="4656"/>
      <w:gridCol w:w="4655"/>
    </w:tblGrid>
    <w:tr w:rsidR="0002160E" w14:paraId="53DA8907" w14:textId="77777777" w:rsidTr="007246C7">
      <w:tc>
        <w:tcPr>
          <w:tcW w:w="4656" w:type="dxa"/>
        </w:tcPr>
        <w:p w14:paraId="605FB6D8" w14:textId="15582600" w:rsidR="0002160E" w:rsidRPr="001C279F" w:rsidRDefault="0002160E" w:rsidP="0062184F">
          <w:pPr>
            <w:jc w:val="center"/>
            <w:rPr>
              <w:bCs/>
              <w:color w:val="000000"/>
              <w:spacing w:val="-4"/>
              <w:sz w:val="24"/>
              <w:szCs w:val="24"/>
            </w:rPr>
          </w:pPr>
        </w:p>
      </w:tc>
      <w:tc>
        <w:tcPr>
          <w:tcW w:w="4655" w:type="dxa"/>
        </w:tcPr>
        <w:p w14:paraId="545ECC90" w14:textId="2DFB1B6E" w:rsidR="0002160E" w:rsidRPr="001C279F" w:rsidRDefault="0002160E" w:rsidP="0062184F">
          <w:pPr>
            <w:jc w:val="center"/>
            <w:rPr>
              <w:b/>
              <w:bCs/>
              <w:color w:val="000000"/>
              <w:spacing w:val="-4"/>
              <w:sz w:val="24"/>
              <w:szCs w:val="24"/>
            </w:rPr>
          </w:pPr>
        </w:p>
      </w:tc>
    </w:tr>
  </w:tbl>
  <w:p w14:paraId="4131BA3A" w14:textId="77777777" w:rsidR="0002160E" w:rsidRDefault="0002160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3757A"/>
    <w:multiLevelType w:val="multilevel"/>
    <w:tmpl w:val="267CBF10"/>
    <w:lvl w:ilvl="0">
      <w:start w:val="4"/>
      <w:numFmt w:val="decimal"/>
      <w:lvlText w:val="%1"/>
      <w:lvlJc w:val="left"/>
      <w:pPr>
        <w:ind w:left="738" w:hanging="420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738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0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261F2F4D"/>
    <w:multiLevelType w:val="hybridMultilevel"/>
    <w:tmpl w:val="912E1510"/>
    <w:lvl w:ilvl="0" w:tplc="629C8220">
      <w:numFmt w:val="bullet"/>
      <w:lvlText w:val="-"/>
      <w:lvlJc w:val="left"/>
      <w:pPr>
        <w:ind w:left="103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A1CB65C">
      <w:numFmt w:val="bullet"/>
      <w:lvlText w:val="•"/>
      <w:lvlJc w:val="left"/>
      <w:pPr>
        <w:ind w:left="1992" w:hanging="140"/>
      </w:pPr>
      <w:rPr>
        <w:rFonts w:hint="default"/>
        <w:lang w:val="ru-RU" w:eastAsia="en-US" w:bidi="ar-SA"/>
      </w:rPr>
    </w:lvl>
    <w:lvl w:ilvl="2" w:tplc="63DC6FBA">
      <w:numFmt w:val="bullet"/>
      <w:lvlText w:val="•"/>
      <w:lvlJc w:val="left"/>
      <w:pPr>
        <w:ind w:left="2944" w:hanging="140"/>
      </w:pPr>
      <w:rPr>
        <w:rFonts w:hint="default"/>
        <w:lang w:val="ru-RU" w:eastAsia="en-US" w:bidi="ar-SA"/>
      </w:rPr>
    </w:lvl>
    <w:lvl w:ilvl="3" w:tplc="9C2E38E0">
      <w:numFmt w:val="bullet"/>
      <w:lvlText w:val="•"/>
      <w:lvlJc w:val="left"/>
      <w:pPr>
        <w:ind w:left="3896" w:hanging="140"/>
      </w:pPr>
      <w:rPr>
        <w:rFonts w:hint="default"/>
        <w:lang w:val="ru-RU" w:eastAsia="en-US" w:bidi="ar-SA"/>
      </w:rPr>
    </w:lvl>
    <w:lvl w:ilvl="4" w:tplc="7A5EDA96">
      <w:numFmt w:val="bullet"/>
      <w:lvlText w:val="•"/>
      <w:lvlJc w:val="left"/>
      <w:pPr>
        <w:ind w:left="4848" w:hanging="140"/>
      </w:pPr>
      <w:rPr>
        <w:rFonts w:hint="default"/>
        <w:lang w:val="ru-RU" w:eastAsia="en-US" w:bidi="ar-SA"/>
      </w:rPr>
    </w:lvl>
    <w:lvl w:ilvl="5" w:tplc="4E127E90">
      <w:numFmt w:val="bullet"/>
      <w:lvlText w:val="•"/>
      <w:lvlJc w:val="left"/>
      <w:pPr>
        <w:ind w:left="5800" w:hanging="140"/>
      </w:pPr>
      <w:rPr>
        <w:rFonts w:hint="default"/>
        <w:lang w:val="ru-RU" w:eastAsia="en-US" w:bidi="ar-SA"/>
      </w:rPr>
    </w:lvl>
    <w:lvl w:ilvl="6" w:tplc="CC78A74E">
      <w:numFmt w:val="bullet"/>
      <w:lvlText w:val="•"/>
      <w:lvlJc w:val="left"/>
      <w:pPr>
        <w:ind w:left="6752" w:hanging="140"/>
      </w:pPr>
      <w:rPr>
        <w:rFonts w:hint="default"/>
        <w:lang w:val="ru-RU" w:eastAsia="en-US" w:bidi="ar-SA"/>
      </w:rPr>
    </w:lvl>
    <w:lvl w:ilvl="7" w:tplc="0434A428">
      <w:numFmt w:val="bullet"/>
      <w:lvlText w:val="•"/>
      <w:lvlJc w:val="left"/>
      <w:pPr>
        <w:ind w:left="7704" w:hanging="140"/>
      </w:pPr>
      <w:rPr>
        <w:rFonts w:hint="default"/>
        <w:lang w:val="ru-RU" w:eastAsia="en-US" w:bidi="ar-SA"/>
      </w:rPr>
    </w:lvl>
    <w:lvl w:ilvl="8" w:tplc="199E1B96">
      <w:numFmt w:val="bullet"/>
      <w:lvlText w:val="•"/>
      <w:lvlJc w:val="left"/>
      <w:pPr>
        <w:ind w:left="8656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6E726703"/>
    <w:multiLevelType w:val="hybridMultilevel"/>
    <w:tmpl w:val="7110025C"/>
    <w:lvl w:ilvl="0" w:tplc="C772E38E">
      <w:start w:val="1"/>
      <w:numFmt w:val="decimal"/>
      <w:pStyle w:val="3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2948AC"/>
    <w:multiLevelType w:val="hybridMultilevel"/>
    <w:tmpl w:val="53069F88"/>
    <w:lvl w:ilvl="0" w:tplc="AA482CF0">
      <w:numFmt w:val="bullet"/>
      <w:lvlText w:val="-"/>
      <w:lvlJc w:val="left"/>
      <w:pPr>
        <w:ind w:left="31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2366B18">
      <w:numFmt w:val="bullet"/>
      <w:lvlText w:val="•"/>
      <w:lvlJc w:val="left"/>
      <w:pPr>
        <w:ind w:left="1344" w:hanging="140"/>
      </w:pPr>
      <w:rPr>
        <w:rFonts w:hint="default"/>
        <w:lang w:val="ru-RU" w:eastAsia="en-US" w:bidi="ar-SA"/>
      </w:rPr>
    </w:lvl>
    <w:lvl w:ilvl="2" w:tplc="F23ED564">
      <w:numFmt w:val="bullet"/>
      <w:lvlText w:val="•"/>
      <w:lvlJc w:val="left"/>
      <w:pPr>
        <w:ind w:left="2368" w:hanging="140"/>
      </w:pPr>
      <w:rPr>
        <w:rFonts w:hint="default"/>
        <w:lang w:val="ru-RU" w:eastAsia="en-US" w:bidi="ar-SA"/>
      </w:rPr>
    </w:lvl>
    <w:lvl w:ilvl="3" w:tplc="15640268">
      <w:numFmt w:val="bullet"/>
      <w:lvlText w:val="•"/>
      <w:lvlJc w:val="left"/>
      <w:pPr>
        <w:ind w:left="3392" w:hanging="140"/>
      </w:pPr>
      <w:rPr>
        <w:rFonts w:hint="default"/>
        <w:lang w:val="ru-RU" w:eastAsia="en-US" w:bidi="ar-SA"/>
      </w:rPr>
    </w:lvl>
    <w:lvl w:ilvl="4" w:tplc="8F647AE4">
      <w:numFmt w:val="bullet"/>
      <w:lvlText w:val="•"/>
      <w:lvlJc w:val="left"/>
      <w:pPr>
        <w:ind w:left="4416" w:hanging="140"/>
      </w:pPr>
      <w:rPr>
        <w:rFonts w:hint="default"/>
        <w:lang w:val="ru-RU" w:eastAsia="en-US" w:bidi="ar-SA"/>
      </w:rPr>
    </w:lvl>
    <w:lvl w:ilvl="5" w:tplc="1EA4D1F4">
      <w:numFmt w:val="bullet"/>
      <w:lvlText w:val="•"/>
      <w:lvlJc w:val="left"/>
      <w:pPr>
        <w:ind w:left="5440" w:hanging="140"/>
      </w:pPr>
      <w:rPr>
        <w:rFonts w:hint="default"/>
        <w:lang w:val="ru-RU" w:eastAsia="en-US" w:bidi="ar-SA"/>
      </w:rPr>
    </w:lvl>
    <w:lvl w:ilvl="6" w:tplc="20A22DF8">
      <w:numFmt w:val="bullet"/>
      <w:lvlText w:val="•"/>
      <w:lvlJc w:val="left"/>
      <w:pPr>
        <w:ind w:left="6464" w:hanging="140"/>
      </w:pPr>
      <w:rPr>
        <w:rFonts w:hint="default"/>
        <w:lang w:val="ru-RU" w:eastAsia="en-US" w:bidi="ar-SA"/>
      </w:rPr>
    </w:lvl>
    <w:lvl w:ilvl="7" w:tplc="00B8F210">
      <w:numFmt w:val="bullet"/>
      <w:lvlText w:val="•"/>
      <w:lvlJc w:val="left"/>
      <w:pPr>
        <w:ind w:left="7488" w:hanging="140"/>
      </w:pPr>
      <w:rPr>
        <w:rFonts w:hint="default"/>
        <w:lang w:val="ru-RU" w:eastAsia="en-US" w:bidi="ar-SA"/>
      </w:rPr>
    </w:lvl>
    <w:lvl w:ilvl="8" w:tplc="FECA330C">
      <w:numFmt w:val="bullet"/>
      <w:lvlText w:val="•"/>
      <w:lvlJc w:val="left"/>
      <w:pPr>
        <w:ind w:left="8512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7D7428EF"/>
    <w:multiLevelType w:val="multilevel"/>
    <w:tmpl w:val="525C1E52"/>
    <w:lvl w:ilvl="0">
      <w:start w:val="1"/>
      <w:numFmt w:val="upperRoman"/>
      <w:lvlText w:val="%1."/>
      <w:lvlJc w:val="left"/>
      <w:pPr>
        <w:ind w:left="532" w:hanging="21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58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18" w:hanging="4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10" w:hanging="4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60" w:hanging="4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10" w:hanging="4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0" w:hanging="4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0" w:hanging="4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0" w:hanging="4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00"/>
    <w:rsid w:val="00000ECC"/>
    <w:rsid w:val="00007A82"/>
    <w:rsid w:val="000124B1"/>
    <w:rsid w:val="0002160E"/>
    <w:rsid w:val="00034E55"/>
    <w:rsid w:val="00037B4C"/>
    <w:rsid w:val="0004471F"/>
    <w:rsid w:val="00051B98"/>
    <w:rsid w:val="00054EB0"/>
    <w:rsid w:val="000637BB"/>
    <w:rsid w:val="00063E7E"/>
    <w:rsid w:val="0007389F"/>
    <w:rsid w:val="00075A53"/>
    <w:rsid w:val="0008512D"/>
    <w:rsid w:val="00093E7F"/>
    <w:rsid w:val="000A3E56"/>
    <w:rsid w:val="000B7835"/>
    <w:rsid w:val="000C6706"/>
    <w:rsid w:val="000D4BF4"/>
    <w:rsid w:val="000D5CF3"/>
    <w:rsid w:val="000D75CB"/>
    <w:rsid w:val="000D76F6"/>
    <w:rsid w:val="000F4BBB"/>
    <w:rsid w:val="000F647C"/>
    <w:rsid w:val="0011059D"/>
    <w:rsid w:val="001503C3"/>
    <w:rsid w:val="00152BBA"/>
    <w:rsid w:val="00155312"/>
    <w:rsid w:val="0016185E"/>
    <w:rsid w:val="00163C66"/>
    <w:rsid w:val="00176E60"/>
    <w:rsid w:val="001927E1"/>
    <w:rsid w:val="001A5FCA"/>
    <w:rsid w:val="001B4F05"/>
    <w:rsid w:val="001B5A2C"/>
    <w:rsid w:val="001C3053"/>
    <w:rsid w:val="001D2B38"/>
    <w:rsid w:val="001D594E"/>
    <w:rsid w:val="001D6379"/>
    <w:rsid w:val="001E46D0"/>
    <w:rsid w:val="00200FC4"/>
    <w:rsid w:val="002035A1"/>
    <w:rsid w:val="0021247C"/>
    <w:rsid w:val="002160E8"/>
    <w:rsid w:val="00217A61"/>
    <w:rsid w:val="002205E0"/>
    <w:rsid w:val="00234DBC"/>
    <w:rsid w:val="00266CE2"/>
    <w:rsid w:val="00272D10"/>
    <w:rsid w:val="00277816"/>
    <w:rsid w:val="00284976"/>
    <w:rsid w:val="002873E0"/>
    <w:rsid w:val="00287497"/>
    <w:rsid w:val="0029322D"/>
    <w:rsid w:val="002A4AE8"/>
    <w:rsid w:val="002A5EC1"/>
    <w:rsid w:val="002B165C"/>
    <w:rsid w:val="002B5AC1"/>
    <w:rsid w:val="002B6D5B"/>
    <w:rsid w:val="002F1AA5"/>
    <w:rsid w:val="003005EE"/>
    <w:rsid w:val="00300C92"/>
    <w:rsid w:val="003140AC"/>
    <w:rsid w:val="003144A1"/>
    <w:rsid w:val="00322E85"/>
    <w:rsid w:val="003329F3"/>
    <w:rsid w:val="00333618"/>
    <w:rsid w:val="003343BC"/>
    <w:rsid w:val="003379FC"/>
    <w:rsid w:val="003430B1"/>
    <w:rsid w:val="00346F69"/>
    <w:rsid w:val="00350B1A"/>
    <w:rsid w:val="00352F17"/>
    <w:rsid w:val="00352FA3"/>
    <w:rsid w:val="00364701"/>
    <w:rsid w:val="003822FD"/>
    <w:rsid w:val="003833E6"/>
    <w:rsid w:val="003839FD"/>
    <w:rsid w:val="003877AC"/>
    <w:rsid w:val="00390B11"/>
    <w:rsid w:val="003A597D"/>
    <w:rsid w:val="003A5CF6"/>
    <w:rsid w:val="003B5122"/>
    <w:rsid w:val="003B625E"/>
    <w:rsid w:val="003E54F3"/>
    <w:rsid w:val="003E5CCF"/>
    <w:rsid w:val="003E6FAF"/>
    <w:rsid w:val="004035F1"/>
    <w:rsid w:val="004133EE"/>
    <w:rsid w:val="004217E6"/>
    <w:rsid w:val="004343F4"/>
    <w:rsid w:val="004352C2"/>
    <w:rsid w:val="00447A4D"/>
    <w:rsid w:val="0045497D"/>
    <w:rsid w:val="00463163"/>
    <w:rsid w:val="00465A4B"/>
    <w:rsid w:val="00467F02"/>
    <w:rsid w:val="00490586"/>
    <w:rsid w:val="004A3CB6"/>
    <w:rsid w:val="004A69EF"/>
    <w:rsid w:val="004B02A1"/>
    <w:rsid w:val="004B7C5D"/>
    <w:rsid w:val="004C00D4"/>
    <w:rsid w:val="004D5199"/>
    <w:rsid w:val="004E41B4"/>
    <w:rsid w:val="004E65EB"/>
    <w:rsid w:val="004F2301"/>
    <w:rsid w:val="00503B96"/>
    <w:rsid w:val="0051343D"/>
    <w:rsid w:val="005210C1"/>
    <w:rsid w:val="00524E95"/>
    <w:rsid w:val="005349FB"/>
    <w:rsid w:val="005418F6"/>
    <w:rsid w:val="00542846"/>
    <w:rsid w:val="00550DC7"/>
    <w:rsid w:val="00565E4B"/>
    <w:rsid w:val="00576E4C"/>
    <w:rsid w:val="00577EBD"/>
    <w:rsid w:val="00581437"/>
    <w:rsid w:val="00583E41"/>
    <w:rsid w:val="005927F1"/>
    <w:rsid w:val="00593A53"/>
    <w:rsid w:val="005A3D33"/>
    <w:rsid w:val="005C2407"/>
    <w:rsid w:val="005D6F04"/>
    <w:rsid w:val="005F672F"/>
    <w:rsid w:val="00611615"/>
    <w:rsid w:val="00612D4C"/>
    <w:rsid w:val="0062184F"/>
    <w:rsid w:val="0062237A"/>
    <w:rsid w:val="00632410"/>
    <w:rsid w:val="00632FB9"/>
    <w:rsid w:val="00636CD7"/>
    <w:rsid w:val="00641474"/>
    <w:rsid w:val="00642946"/>
    <w:rsid w:val="00656A8D"/>
    <w:rsid w:val="00663ED2"/>
    <w:rsid w:val="006838A6"/>
    <w:rsid w:val="006872A0"/>
    <w:rsid w:val="00695F50"/>
    <w:rsid w:val="0069677B"/>
    <w:rsid w:val="006A7A8F"/>
    <w:rsid w:val="006B6691"/>
    <w:rsid w:val="006B71EC"/>
    <w:rsid w:val="006B7DCF"/>
    <w:rsid w:val="006C23B1"/>
    <w:rsid w:val="006C3311"/>
    <w:rsid w:val="006D3245"/>
    <w:rsid w:val="006D3DA5"/>
    <w:rsid w:val="006E6D9A"/>
    <w:rsid w:val="006F0570"/>
    <w:rsid w:val="00701597"/>
    <w:rsid w:val="00705F21"/>
    <w:rsid w:val="00715B9B"/>
    <w:rsid w:val="007246C7"/>
    <w:rsid w:val="007302B0"/>
    <w:rsid w:val="00733973"/>
    <w:rsid w:val="00734DE1"/>
    <w:rsid w:val="00752A84"/>
    <w:rsid w:val="00760BF2"/>
    <w:rsid w:val="0076231D"/>
    <w:rsid w:val="00763D08"/>
    <w:rsid w:val="007728CD"/>
    <w:rsid w:val="00785163"/>
    <w:rsid w:val="007909AA"/>
    <w:rsid w:val="00793CB4"/>
    <w:rsid w:val="00795D26"/>
    <w:rsid w:val="007A1834"/>
    <w:rsid w:val="007A206C"/>
    <w:rsid w:val="007C6E74"/>
    <w:rsid w:val="007D0F14"/>
    <w:rsid w:val="007D1456"/>
    <w:rsid w:val="00803AE5"/>
    <w:rsid w:val="00820FB2"/>
    <w:rsid w:val="00826642"/>
    <w:rsid w:val="00826B72"/>
    <w:rsid w:val="00830C7C"/>
    <w:rsid w:val="008322E4"/>
    <w:rsid w:val="00833CB8"/>
    <w:rsid w:val="008577A7"/>
    <w:rsid w:val="008606CD"/>
    <w:rsid w:val="00872BB0"/>
    <w:rsid w:val="00872C38"/>
    <w:rsid w:val="00882DC4"/>
    <w:rsid w:val="00885FC5"/>
    <w:rsid w:val="00887041"/>
    <w:rsid w:val="008919BE"/>
    <w:rsid w:val="008A1D60"/>
    <w:rsid w:val="008B242B"/>
    <w:rsid w:val="008D7881"/>
    <w:rsid w:val="008F287F"/>
    <w:rsid w:val="00904685"/>
    <w:rsid w:val="00906FF3"/>
    <w:rsid w:val="00907139"/>
    <w:rsid w:val="00911F17"/>
    <w:rsid w:val="00912430"/>
    <w:rsid w:val="009318E2"/>
    <w:rsid w:val="00937E3C"/>
    <w:rsid w:val="009510E0"/>
    <w:rsid w:val="00951625"/>
    <w:rsid w:val="00955618"/>
    <w:rsid w:val="00956473"/>
    <w:rsid w:val="00970CF3"/>
    <w:rsid w:val="00971904"/>
    <w:rsid w:val="00987BCE"/>
    <w:rsid w:val="0099075B"/>
    <w:rsid w:val="009A5F4B"/>
    <w:rsid w:val="009A710F"/>
    <w:rsid w:val="009B2240"/>
    <w:rsid w:val="009B3D79"/>
    <w:rsid w:val="009B4D57"/>
    <w:rsid w:val="009B5F9E"/>
    <w:rsid w:val="009B7497"/>
    <w:rsid w:val="009D077A"/>
    <w:rsid w:val="009D7FBC"/>
    <w:rsid w:val="009E3952"/>
    <w:rsid w:val="009F0666"/>
    <w:rsid w:val="009F4AD6"/>
    <w:rsid w:val="009F6BA2"/>
    <w:rsid w:val="009F70D1"/>
    <w:rsid w:val="00A013F2"/>
    <w:rsid w:val="00A20AEC"/>
    <w:rsid w:val="00A226C3"/>
    <w:rsid w:val="00A247AD"/>
    <w:rsid w:val="00A31F6D"/>
    <w:rsid w:val="00A62E8E"/>
    <w:rsid w:val="00A67C6B"/>
    <w:rsid w:val="00A76C73"/>
    <w:rsid w:val="00A8194C"/>
    <w:rsid w:val="00A82ADA"/>
    <w:rsid w:val="00A83EB4"/>
    <w:rsid w:val="00A84BA6"/>
    <w:rsid w:val="00A85F16"/>
    <w:rsid w:val="00A86C61"/>
    <w:rsid w:val="00A86EA6"/>
    <w:rsid w:val="00A917F7"/>
    <w:rsid w:val="00A96593"/>
    <w:rsid w:val="00AA1587"/>
    <w:rsid w:val="00AA1E78"/>
    <w:rsid w:val="00AA2A69"/>
    <w:rsid w:val="00AA5ABF"/>
    <w:rsid w:val="00AA5C07"/>
    <w:rsid w:val="00AC0A27"/>
    <w:rsid w:val="00AC2AC1"/>
    <w:rsid w:val="00AD259D"/>
    <w:rsid w:val="00AE4BCB"/>
    <w:rsid w:val="00AF221E"/>
    <w:rsid w:val="00B01035"/>
    <w:rsid w:val="00B06713"/>
    <w:rsid w:val="00B1390F"/>
    <w:rsid w:val="00B2396A"/>
    <w:rsid w:val="00B26279"/>
    <w:rsid w:val="00B335EA"/>
    <w:rsid w:val="00B35573"/>
    <w:rsid w:val="00B36100"/>
    <w:rsid w:val="00B47F66"/>
    <w:rsid w:val="00B55FE6"/>
    <w:rsid w:val="00BA700B"/>
    <w:rsid w:val="00BB2BBE"/>
    <w:rsid w:val="00BB60D5"/>
    <w:rsid w:val="00BD70BF"/>
    <w:rsid w:val="00BE7ACA"/>
    <w:rsid w:val="00BF3AB5"/>
    <w:rsid w:val="00C0402A"/>
    <w:rsid w:val="00C06E1B"/>
    <w:rsid w:val="00C234EF"/>
    <w:rsid w:val="00C251E2"/>
    <w:rsid w:val="00C3529F"/>
    <w:rsid w:val="00C46326"/>
    <w:rsid w:val="00C47681"/>
    <w:rsid w:val="00C50CB0"/>
    <w:rsid w:val="00C50E4D"/>
    <w:rsid w:val="00C537D2"/>
    <w:rsid w:val="00C565B0"/>
    <w:rsid w:val="00C5732D"/>
    <w:rsid w:val="00C61F84"/>
    <w:rsid w:val="00C740A6"/>
    <w:rsid w:val="00C951A7"/>
    <w:rsid w:val="00C95820"/>
    <w:rsid w:val="00CC7840"/>
    <w:rsid w:val="00CD15AE"/>
    <w:rsid w:val="00CD1C1F"/>
    <w:rsid w:val="00CD345A"/>
    <w:rsid w:val="00CF5E82"/>
    <w:rsid w:val="00CF6E38"/>
    <w:rsid w:val="00D0561A"/>
    <w:rsid w:val="00D20616"/>
    <w:rsid w:val="00D22BCE"/>
    <w:rsid w:val="00D35FCC"/>
    <w:rsid w:val="00D40968"/>
    <w:rsid w:val="00D427D6"/>
    <w:rsid w:val="00D56AB1"/>
    <w:rsid w:val="00D64158"/>
    <w:rsid w:val="00D643F7"/>
    <w:rsid w:val="00D65DDF"/>
    <w:rsid w:val="00D74E29"/>
    <w:rsid w:val="00D77877"/>
    <w:rsid w:val="00D85B93"/>
    <w:rsid w:val="00D87704"/>
    <w:rsid w:val="00D952A4"/>
    <w:rsid w:val="00DA21BF"/>
    <w:rsid w:val="00DE30F6"/>
    <w:rsid w:val="00E0264F"/>
    <w:rsid w:val="00E040BF"/>
    <w:rsid w:val="00E065D1"/>
    <w:rsid w:val="00E06D00"/>
    <w:rsid w:val="00E06FCA"/>
    <w:rsid w:val="00E10E5F"/>
    <w:rsid w:val="00E143E3"/>
    <w:rsid w:val="00E45F3B"/>
    <w:rsid w:val="00E52670"/>
    <w:rsid w:val="00E566D7"/>
    <w:rsid w:val="00E65615"/>
    <w:rsid w:val="00E67C6F"/>
    <w:rsid w:val="00E7655B"/>
    <w:rsid w:val="00E8478F"/>
    <w:rsid w:val="00E85DDB"/>
    <w:rsid w:val="00E8657C"/>
    <w:rsid w:val="00EB022E"/>
    <w:rsid w:val="00EB0945"/>
    <w:rsid w:val="00EC7B16"/>
    <w:rsid w:val="00ED2A19"/>
    <w:rsid w:val="00ED51CF"/>
    <w:rsid w:val="00EE12B1"/>
    <w:rsid w:val="00EE7E0A"/>
    <w:rsid w:val="00EF4262"/>
    <w:rsid w:val="00EF7412"/>
    <w:rsid w:val="00F017B3"/>
    <w:rsid w:val="00F01C3C"/>
    <w:rsid w:val="00F125C9"/>
    <w:rsid w:val="00F21917"/>
    <w:rsid w:val="00F26455"/>
    <w:rsid w:val="00F31E00"/>
    <w:rsid w:val="00F37D5F"/>
    <w:rsid w:val="00F42324"/>
    <w:rsid w:val="00F44CC4"/>
    <w:rsid w:val="00F571A4"/>
    <w:rsid w:val="00F7065A"/>
    <w:rsid w:val="00F70B9C"/>
    <w:rsid w:val="00F771D6"/>
    <w:rsid w:val="00F843AE"/>
    <w:rsid w:val="00F879A8"/>
    <w:rsid w:val="00F91535"/>
    <w:rsid w:val="00F951F0"/>
    <w:rsid w:val="00F967C3"/>
    <w:rsid w:val="00FA5905"/>
    <w:rsid w:val="00FB0F22"/>
    <w:rsid w:val="00FB5D8D"/>
    <w:rsid w:val="00FB772A"/>
    <w:rsid w:val="00FC0972"/>
    <w:rsid w:val="00FD484C"/>
    <w:rsid w:val="00FD7B3D"/>
    <w:rsid w:val="00FE0E34"/>
    <w:rsid w:val="00FF1403"/>
    <w:rsid w:val="00FF3D5B"/>
    <w:rsid w:val="00FF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AAA2"/>
  <w15:docId w15:val="{075D101F-A1AE-41B6-96B6-3B519F64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71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qFormat/>
    <w:rsid w:val="007C6E74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26642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F264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907139"/>
    <w:pPr>
      <w:widowControl/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907139"/>
    <w:pPr>
      <w:widowControl/>
      <w:autoSpaceDE/>
      <w:autoSpaceDN/>
      <w:adjustRightInd/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aliases w:val="Стиль оглавления,Конт-абзац"/>
    <w:basedOn w:val="a"/>
    <w:link w:val="a4"/>
    <w:uiPriority w:val="1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793CB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Основной текст_"/>
    <w:basedOn w:val="a0"/>
    <w:link w:val="21"/>
    <w:rsid w:val="003A59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7"/>
    <w:rsid w:val="003A597D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826642"/>
    <w:rPr>
      <w:rFonts w:ascii="Cambria" w:eastAsia="Calibri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F2645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a4">
    <w:name w:val="Абзац списка Знак"/>
    <w:aliases w:val="Стиль оглавления Знак,Конт-абзац Знак"/>
    <w:basedOn w:val="a0"/>
    <w:link w:val="a3"/>
    <w:uiPriority w:val="1"/>
    <w:qFormat/>
    <w:rsid w:val="004217E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C57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1"/>
    <w:rsid w:val="007C6E7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note text"/>
    <w:basedOn w:val="a"/>
    <w:link w:val="ae"/>
    <w:unhideWhenUsed/>
    <w:rsid w:val="003B5122"/>
  </w:style>
  <w:style w:type="character" w:customStyle="1" w:styleId="ae">
    <w:name w:val="Текст сноски Знак"/>
    <w:basedOn w:val="a0"/>
    <w:link w:val="ad"/>
    <w:rsid w:val="003B51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nhideWhenUsed/>
    <w:rsid w:val="003B5122"/>
    <w:rPr>
      <w:vertAlign w:val="superscript"/>
    </w:rPr>
  </w:style>
  <w:style w:type="paragraph" w:customStyle="1" w:styleId="Style4">
    <w:name w:val="Style4"/>
    <w:basedOn w:val="a"/>
    <w:rsid w:val="001D2B38"/>
    <w:pPr>
      <w:spacing w:line="238" w:lineRule="exact"/>
      <w:ind w:hanging="274"/>
    </w:pPr>
    <w:rPr>
      <w:rFonts w:eastAsia="Calibri"/>
      <w:sz w:val="24"/>
      <w:szCs w:val="24"/>
    </w:rPr>
  </w:style>
  <w:style w:type="paragraph" w:customStyle="1" w:styleId="Standard">
    <w:name w:val="Standard"/>
    <w:rsid w:val="001503C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af0">
    <w:name w:val="Normal (Web)"/>
    <w:basedOn w:val="a"/>
    <w:uiPriority w:val="99"/>
    <w:rsid w:val="001503C3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  <w:lang w:val="en-US" w:eastAsia="en-US"/>
    </w:rPr>
  </w:style>
  <w:style w:type="paragraph" w:customStyle="1" w:styleId="Textbody">
    <w:name w:val="Text body"/>
    <w:basedOn w:val="Standard"/>
    <w:rsid w:val="001503C3"/>
    <w:pPr>
      <w:spacing w:after="120"/>
    </w:pPr>
  </w:style>
  <w:style w:type="paragraph" w:customStyle="1" w:styleId="TableContents">
    <w:name w:val="Table Contents"/>
    <w:basedOn w:val="Standard"/>
    <w:rsid w:val="001503C3"/>
    <w:pPr>
      <w:suppressLineNumbers/>
    </w:pPr>
  </w:style>
  <w:style w:type="paragraph" w:customStyle="1" w:styleId="11">
    <w:name w:val="Текст1"/>
    <w:basedOn w:val="a"/>
    <w:rsid w:val="00EE12B1"/>
    <w:pPr>
      <w:autoSpaceDE/>
      <w:autoSpaceDN/>
      <w:adjustRightInd/>
    </w:pPr>
    <w:rPr>
      <w:rFonts w:ascii="Courier New" w:hAnsi="Courier New"/>
    </w:rPr>
  </w:style>
  <w:style w:type="table" w:customStyle="1" w:styleId="12">
    <w:name w:val="Сетка таблицы1"/>
    <w:basedOn w:val="a1"/>
    <w:next w:val="a8"/>
    <w:uiPriority w:val="59"/>
    <w:rsid w:val="00715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B71E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paragraph">
    <w:name w:val="paragraph"/>
    <w:basedOn w:val="a"/>
    <w:rsid w:val="00F571A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F571A4"/>
  </w:style>
  <w:style w:type="character" w:customStyle="1" w:styleId="eop">
    <w:name w:val="eop"/>
    <w:rsid w:val="00F571A4"/>
  </w:style>
  <w:style w:type="character" w:styleId="af1">
    <w:name w:val="Intense Emphasis"/>
    <w:uiPriority w:val="21"/>
    <w:qFormat/>
    <w:rsid w:val="00F571A4"/>
    <w:rPr>
      <w:i/>
      <w:iCs/>
      <w:color w:val="5B9BD5"/>
    </w:rPr>
  </w:style>
  <w:style w:type="character" w:customStyle="1" w:styleId="50">
    <w:name w:val="Заголовок 5 Знак"/>
    <w:basedOn w:val="a0"/>
    <w:link w:val="5"/>
    <w:rsid w:val="0090713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9071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907139"/>
    <w:pPr>
      <w:spacing w:line="322" w:lineRule="exact"/>
      <w:ind w:firstLine="538"/>
      <w:jc w:val="both"/>
    </w:pPr>
    <w:rPr>
      <w:sz w:val="24"/>
      <w:szCs w:val="24"/>
    </w:rPr>
  </w:style>
  <w:style w:type="paragraph" w:customStyle="1" w:styleId="Style2">
    <w:name w:val="Style2"/>
    <w:basedOn w:val="a"/>
    <w:rsid w:val="00907139"/>
    <w:pPr>
      <w:spacing w:line="322" w:lineRule="exact"/>
      <w:ind w:hanging="533"/>
    </w:pPr>
    <w:rPr>
      <w:sz w:val="24"/>
      <w:szCs w:val="24"/>
    </w:rPr>
  </w:style>
  <w:style w:type="paragraph" w:customStyle="1" w:styleId="Style3">
    <w:name w:val="Style3"/>
    <w:basedOn w:val="a"/>
    <w:rsid w:val="00907139"/>
    <w:rPr>
      <w:sz w:val="24"/>
      <w:szCs w:val="24"/>
    </w:rPr>
  </w:style>
  <w:style w:type="paragraph" w:customStyle="1" w:styleId="Style5">
    <w:name w:val="Style5"/>
    <w:basedOn w:val="a"/>
    <w:rsid w:val="00907139"/>
    <w:rPr>
      <w:sz w:val="24"/>
      <w:szCs w:val="24"/>
    </w:rPr>
  </w:style>
  <w:style w:type="paragraph" w:customStyle="1" w:styleId="Style6">
    <w:name w:val="Style6"/>
    <w:basedOn w:val="a"/>
    <w:uiPriority w:val="99"/>
    <w:rsid w:val="00907139"/>
    <w:pPr>
      <w:spacing w:line="482" w:lineRule="exact"/>
      <w:jc w:val="center"/>
    </w:pPr>
    <w:rPr>
      <w:sz w:val="24"/>
      <w:szCs w:val="24"/>
    </w:rPr>
  </w:style>
  <w:style w:type="paragraph" w:customStyle="1" w:styleId="Style7">
    <w:name w:val="Style7"/>
    <w:basedOn w:val="a"/>
    <w:rsid w:val="00907139"/>
    <w:rPr>
      <w:sz w:val="24"/>
      <w:szCs w:val="24"/>
    </w:rPr>
  </w:style>
  <w:style w:type="character" w:customStyle="1" w:styleId="FontStyle11">
    <w:name w:val="Font Style11"/>
    <w:rsid w:val="00907139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12">
    <w:name w:val="Font Style12"/>
    <w:rsid w:val="00907139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3">
    <w:name w:val="Font Style13"/>
    <w:rsid w:val="00907139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90713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sid w:val="0090713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rsid w:val="00907139"/>
    <w:rPr>
      <w:rFonts w:ascii="Times New Roman" w:hAnsi="Times New Roman" w:cs="Times New Roman"/>
      <w:b/>
      <w:bCs/>
      <w:sz w:val="26"/>
      <w:szCs w:val="26"/>
    </w:rPr>
  </w:style>
  <w:style w:type="paragraph" w:styleId="af2">
    <w:name w:val="Body Text"/>
    <w:basedOn w:val="a"/>
    <w:link w:val="af3"/>
    <w:uiPriority w:val="1"/>
    <w:qFormat/>
    <w:rsid w:val="00907139"/>
    <w:pPr>
      <w:widowControl/>
      <w:autoSpaceDE/>
      <w:autoSpaceDN/>
      <w:adjustRightInd/>
      <w:spacing w:line="360" w:lineRule="auto"/>
      <w:jc w:val="both"/>
    </w:pPr>
    <w:rPr>
      <w:color w:val="003366"/>
      <w:sz w:val="28"/>
      <w:szCs w:val="24"/>
    </w:rPr>
  </w:style>
  <w:style w:type="character" w:customStyle="1" w:styleId="af3">
    <w:name w:val="Основной текст Знак"/>
    <w:basedOn w:val="a0"/>
    <w:link w:val="af2"/>
    <w:uiPriority w:val="1"/>
    <w:rsid w:val="00907139"/>
    <w:rPr>
      <w:rFonts w:ascii="Times New Roman" w:eastAsia="Times New Roman" w:hAnsi="Times New Roman" w:cs="Times New Roman"/>
      <w:color w:val="003366"/>
      <w:sz w:val="28"/>
      <w:szCs w:val="24"/>
      <w:lang w:eastAsia="ru-RU"/>
    </w:rPr>
  </w:style>
  <w:style w:type="character" w:styleId="af4">
    <w:name w:val="Hyperlink"/>
    <w:uiPriority w:val="99"/>
    <w:unhideWhenUsed/>
    <w:rsid w:val="00907139"/>
    <w:rPr>
      <w:color w:val="0000FF"/>
      <w:u w:val="single"/>
    </w:rPr>
  </w:style>
  <w:style w:type="character" w:customStyle="1" w:styleId="FontStyle24">
    <w:name w:val="Font Style24"/>
    <w:uiPriority w:val="99"/>
    <w:rsid w:val="00907139"/>
    <w:rPr>
      <w:rFonts w:ascii="Times New Roman" w:hAnsi="Times New Roman" w:cs="Times New Roman" w:hint="default"/>
      <w:sz w:val="24"/>
      <w:szCs w:val="24"/>
    </w:rPr>
  </w:style>
  <w:style w:type="character" w:customStyle="1" w:styleId="FontStyle21">
    <w:name w:val="Font Style21"/>
    <w:rsid w:val="00907139"/>
    <w:rPr>
      <w:rFonts w:ascii="Times New Roman" w:hAnsi="Times New Roman" w:cs="Times New Roman" w:hint="default"/>
      <w:b/>
      <w:bCs/>
      <w:sz w:val="24"/>
      <w:szCs w:val="24"/>
    </w:rPr>
  </w:style>
  <w:style w:type="paragraph" w:styleId="af5">
    <w:name w:val="Body Text Indent"/>
    <w:basedOn w:val="a"/>
    <w:link w:val="af6"/>
    <w:uiPriority w:val="99"/>
    <w:rsid w:val="00907139"/>
    <w:pPr>
      <w:spacing w:after="120"/>
      <w:ind w:left="283"/>
    </w:pPr>
    <w:rPr>
      <w:sz w:val="24"/>
      <w:szCs w:val="24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9071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907139"/>
    <w:pPr>
      <w:spacing w:after="120" w:line="480" w:lineRule="auto"/>
      <w:ind w:left="283"/>
    </w:pPr>
    <w:rPr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9071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90713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90713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rsid w:val="00907139"/>
  </w:style>
  <w:style w:type="paragraph" w:customStyle="1" w:styleId="af7">
    <w:name w:val="основной текст"/>
    <w:basedOn w:val="a"/>
    <w:uiPriority w:val="99"/>
    <w:rsid w:val="00907139"/>
    <w:pPr>
      <w:widowControl/>
      <w:autoSpaceDE/>
      <w:autoSpaceDN/>
      <w:adjustRightInd/>
    </w:pPr>
    <w:rPr>
      <w:sz w:val="24"/>
      <w:szCs w:val="24"/>
    </w:rPr>
  </w:style>
  <w:style w:type="character" w:customStyle="1" w:styleId="standart">
    <w:name w:val="standart"/>
    <w:rsid w:val="00907139"/>
    <w:rPr>
      <w:rFonts w:cs="Times New Roman"/>
    </w:rPr>
  </w:style>
  <w:style w:type="table" w:customStyle="1" w:styleId="24">
    <w:name w:val="Сетка таблицы2"/>
    <w:basedOn w:val="a1"/>
    <w:next w:val="a8"/>
    <w:uiPriority w:val="59"/>
    <w:rsid w:val="009071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Emphasis"/>
    <w:qFormat/>
    <w:rsid w:val="00907139"/>
    <w:rPr>
      <w:i/>
      <w:iCs/>
    </w:rPr>
  </w:style>
  <w:style w:type="character" w:customStyle="1" w:styleId="spellingerror">
    <w:name w:val="spellingerror"/>
    <w:rsid w:val="00907139"/>
  </w:style>
  <w:style w:type="character" w:customStyle="1" w:styleId="FontStyle207">
    <w:name w:val="Font Style207"/>
    <w:rsid w:val="00907139"/>
    <w:rPr>
      <w:rFonts w:ascii="Times New Roman" w:hAnsi="Times New Roman" w:cs="Times New Roman"/>
      <w:sz w:val="16"/>
      <w:szCs w:val="16"/>
    </w:rPr>
  </w:style>
  <w:style w:type="character" w:customStyle="1" w:styleId="FontStyle208">
    <w:name w:val="Font Style208"/>
    <w:rsid w:val="00907139"/>
    <w:rPr>
      <w:rFonts w:ascii="Times New Roman" w:hAnsi="Times New Roman" w:cs="Times New Roman"/>
      <w:b/>
      <w:bCs/>
      <w:i/>
      <w:iCs/>
      <w:sz w:val="16"/>
      <w:szCs w:val="16"/>
    </w:rPr>
  </w:style>
  <w:style w:type="paragraph" w:customStyle="1" w:styleId="Style41">
    <w:name w:val="Style41"/>
    <w:basedOn w:val="a"/>
    <w:qFormat/>
    <w:rsid w:val="00907139"/>
    <w:pPr>
      <w:spacing w:line="194" w:lineRule="exact"/>
    </w:pPr>
    <w:rPr>
      <w:sz w:val="24"/>
      <w:szCs w:val="24"/>
    </w:rPr>
  </w:style>
  <w:style w:type="paragraph" w:customStyle="1" w:styleId="13">
    <w:name w:val="Абзац списка1"/>
    <w:basedOn w:val="a"/>
    <w:qFormat/>
    <w:rsid w:val="00907139"/>
    <w:pPr>
      <w:widowControl/>
      <w:autoSpaceDE/>
      <w:autoSpaceDN/>
      <w:adjustRightInd/>
      <w:ind w:left="708"/>
    </w:pPr>
  </w:style>
  <w:style w:type="numbering" w:customStyle="1" w:styleId="14">
    <w:name w:val="Нет списка1"/>
    <w:next w:val="a2"/>
    <w:uiPriority w:val="99"/>
    <w:semiHidden/>
    <w:unhideWhenUsed/>
    <w:rsid w:val="00907139"/>
  </w:style>
  <w:style w:type="table" w:customStyle="1" w:styleId="34">
    <w:name w:val="Сетка таблицы3"/>
    <w:basedOn w:val="a1"/>
    <w:next w:val="a8"/>
    <w:uiPriority w:val="99"/>
    <w:rsid w:val="009071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5pt0pt">
    <w:name w:val="Основной текст + 10;5 pt;Не полужирный;Курсив;Интервал 0 pt"/>
    <w:rsid w:val="00907139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1"/>
      <w:szCs w:val="21"/>
    </w:rPr>
  </w:style>
  <w:style w:type="character" w:customStyle="1" w:styleId="apple-style-span">
    <w:name w:val="apple-style-span"/>
    <w:rsid w:val="00907139"/>
  </w:style>
  <w:style w:type="paragraph" w:customStyle="1" w:styleId="c6">
    <w:name w:val="c6"/>
    <w:basedOn w:val="a"/>
    <w:rsid w:val="009071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rsid w:val="00907139"/>
  </w:style>
  <w:style w:type="character" w:styleId="af9">
    <w:name w:val="Strong"/>
    <w:uiPriority w:val="22"/>
    <w:qFormat/>
    <w:rsid w:val="00907139"/>
    <w:rPr>
      <w:b/>
      <w:bCs/>
    </w:rPr>
  </w:style>
  <w:style w:type="paragraph" w:customStyle="1" w:styleId="western">
    <w:name w:val="western"/>
    <w:basedOn w:val="a"/>
    <w:rsid w:val="009071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a">
    <w:name w:val="No Spacing"/>
    <w:basedOn w:val="a"/>
    <w:link w:val="afb"/>
    <w:uiPriority w:val="1"/>
    <w:qFormat/>
    <w:rsid w:val="00907139"/>
    <w:pPr>
      <w:widowControl/>
      <w:autoSpaceDE/>
      <w:autoSpaceDN/>
      <w:adjustRightInd/>
      <w:spacing w:line="360" w:lineRule="auto"/>
      <w:jc w:val="both"/>
    </w:pPr>
    <w:rPr>
      <w:b/>
      <w:sz w:val="24"/>
      <w:szCs w:val="24"/>
      <w:lang w:val="x-none" w:eastAsia="en-US" w:bidi="en-US"/>
    </w:rPr>
  </w:style>
  <w:style w:type="character" w:customStyle="1" w:styleId="afb">
    <w:name w:val="Без интервала Знак"/>
    <w:link w:val="afa"/>
    <w:uiPriority w:val="1"/>
    <w:rsid w:val="00907139"/>
    <w:rPr>
      <w:rFonts w:ascii="Times New Roman" w:eastAsia="Times New Roman" w:hAnsi="Times New Roman" w:cs="Times New Roman"/>
      <w:b/>
      <w:sz w:val="24"/>
      <w:szCs w:val="24"/>
      <w:lang w:val="x-none" w:bidi="en-US"/>
    </w:rPr>
  </w:style>
  <w:style w:type="paragraph" w:customStyle="1" w:styleId="15">
    <w:name w:val="Обычный1"/>
    <w:rsid w:val="00907139"/>
    <w:pPr>
      <w:widowControl w:val="0"/>
      <w:snapToGrid w:val="0"/>
      <w:spacing w:after="0" w:line="480" w:lineRule="auto"/>
      <w:ind w:left="480" w:hanging="460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shortauthor">
    <w:name w:val="short_author"/>
    <w:rsid w:val="00907139"/>
  </w:style>
  <w:style w:type="character" w:customStyle="1" w:styleId="shortname">
    <w:name w:val="short_name"/>
    <w:rsid w:val="00907139"/>
  </w:style>
  <w:style w:type="paragraph" w:customStyle="1" w:styleId="16">
    <w:name w:val="Заголовок оглавления1"/>
    <w:basedOn w:val="1"/>
    <w:next w:val="a"/>
    <w:uiPriority w:val="39"/>
    <w:unhideWhenUsed/>
    <w:qFormat/>
    <w:rsid w:val="00907139"/>
    <w:pPr>
      <w:widowControl/>
      <w:autoSpaceDE/>
      <w:autoSpaceDN/>
      <w:adjustRightInd/>
      <w:spacing w:line="259" w:lineRule="auto"/>
      <w:outlineLvl w:val="9"/>
    </w:pPr>
    <w:rPr>
      <w:rFonts w:ascii="Calibri Light" w:eastAsia="Times New Roman" w:hAnsi="Calibri Light" w:cs="Times New Roman"/>
      <w:color w:val="2E74B5"/>
    </w:rPr>
  </w:style>
  <w:style w:type="paragraph" w:styleId="25">
    <w:name w:val="toc 2"/>
    <w:basedOn w:val="a"/>
    <w:next w:val="a"/>
    <w:autoRedefine/>
    <w:uiPriority w:val="39"/>
    <w:unhideWhenUsed/>
    <w:rsid w:val="00907139"/>
    <w:pPr>
      <w:spacing w:after="100"/>
      <w:ind w:left="200"/>
    </w:pPr>
  </w:style>
  <w:style w:type="paragraph" w:styleId="17">
    <w:name w:val="toc 1"/>
    <w:basedOn w:val="a"/>
    <w:next w:val="a"/>
    <w:autoRedefine/>
    <w:uiPriority w:val="1"/>
    <w:unhideWhenUsed/>
    <w:qFormat/>
    <w:rsid w:val="00907139"/>
    <w:pPr>
      <w:tabs>
        <w:tab w:val="right" w:leader="dot" w:pos="9629"/>
      </w:tabs>
      <w:spacing w:after="120"/>
    </w:pPr>
  </w:style>
  <w:style w:type="paragraph" w:customStyle="1" w:styleId="31">
    <w:name w:val="Оглавление 31"/>
    <w:basedOn w:val="a"/>
    <w:next w:val="a"/>
    <w:autoRedefine/>
    <w:uiPriority w:val="39"/>
    <w:unhideWhenUsed/>
    <w:rsid w:val="00907139"/>
    <w:pPr>
      <w:widowControl/>
      <w:numPr>
        <w:numId w:val="1"/>
      </w:numPr>
      <w:autoSpaceDE/>
      <w:autoSpaceDN/>
      <w:adjustRightInd/>
      <w:spacing w:after="100" w:line="360" w:lineRule="auto"/>
      <w:ind w:left="296"/>
      <w:jc w:val="both"/>
    </w:pPr>
    <w:rPr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07139"/>
    <w:pPr>
      <w:adjustRightInd/>
      <w:ind w:left="110"/>
    </w:pPr>
    <w:rPr>
      <w:sz w:val="22"/>
      <w:szCs w:val="22"/>
      <w:lang w:eastAsia="en-US"/>
    </w:rPr>
  </w:style>
  <w:style w:type="character" w:styleId="afc">
    <w:name w:val="annotation reference"/>
    <w:uiPriority w:val="99"/>
    <w:unhideWhenUsed/>
    <w:rsid w:val="00907139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907139"/>
  </w:style>
  <w:style w:type="character" w:customStyle="1" w:styleId="afe">
    <w:name w:val="Текст примечания Знак"/>
    <w:basedOn w:val="a0"/>
    <w:link w:val="afd"/>
    <w:uiPriority w:val="99"/>
    <w:rsid w:val="009071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unhideWhenUsed/>
    <w:rsid w:val="00907139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90713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10">
    <w:name w:val="Сетка таблицы11"/>
    <w:basedOn w:val="a1"/>
    <w:next w:val="a8"/>
    <w:uiPriority w:val="39"/>
    <w:rsid w:val="0090713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71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907EC-0268-484A-9961-87C2D49EE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Сергей Владимирович</dc:creator>
  <cp:lastModifiedBy>Олейник Анастасия Константиновна</cp:lastModifiedBy>
  <cp:revision>2</cp:revision>
  <cp:lastPrinted>2022-08-11T08:19:00Z</cp:lastPrinted>
  <dcterms:created xsi:type="dcterms:W3CDTF">2026-09-09T14:05:00Z</dcterms:created>
  <dcterms:modified xsi:type="dcterms:W3CDTF">2026-09-09T14:05:00Z</dcterms:modified>
</cp:coreProperties>
</file>