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50C" w:rsidRPr="00075CE6" w:rsidRDefault="0028050C" w:rsidP="0028050C">
      <w:pPr>
        <w:ind w:left="-567" w:hanging="142"/>
        <w:jc w:val="center"/>
        <w:rPr>
          <w:b/>
          <w:spacing w:val="30"/>
          <w:sz w:val="26"/>
          <w:szCs w:val="26"/>
        </w:rPr>
      </w:pPr>
      <w:r w:rsidRPr="00075CE6">
        <w:rPr>
          <w:b/>
          <w:spacing w:val="30"/>
          <w:sz w:val="26"/>
          <w:szCs w:val="26"/>
        </w:rPr>
        <w:t>Образовательная автономная некоммерческая организация</w:t>
      </w:r>
    </w:p>
    <w:p w:rsidR="0028050C" w:rsidRPr="00075CE6" w:rsidRDefault="0028050C" w:rsidP="0028050C">
      <w:pPr>
        <w:ind w:hanging="142"/>
        <w:jc w:val="center"/>
        <w:rPr>
          <w:b/>
          <w:spacing w:val="40"/>
          <w:sz w:val="26"/>
          <w:szCs w:val="26"/>
        </w:rPr>
      </w:pPr>
      <w:r w:rsidRPr="00075CE6">
        <w:rPr>
          <w:b/>
          <w:spacing w:val="40"/>
          <w:sz w:val="26"/>
          <w:szCs w:val="26"/>
        </w:rPr>
        <w:t>высшего образования</w:t>
      </w:r>
    </w:p>
    <w:p w:rsidR="0028050C" w:rsidRPr="00075CE6" w:rsidRDefault="0028050C" w:rsidP="0028050C">
      <w:pPr>
        <w:ind w:hanging="142"/>
        <w:jc w:val="center"/>
        <w:rPr>
          <w:b/>
          <w:spacing w:val="40"/>
          <w:szCs w:val="26"/>
        </w:rPr>
      </w:pPr>
    </w:p>
    <w:p w:rsidR="0028050C" w:rsidRPr="00075CE6" w:rsidRDefault="0028050C" w:rsidP="0028050C">
      <w:pPr>
        <w:spacing w:after="120"/>
        <w:ind w:left="-426" w:hanging="142"/>
        <w:jc w:val="center"/>
        <w:rPr>
          <w:b/>
          <w:spacing w:val="40"/>
          <w:sz w:val="32"/>
          <w:szCs w:val="32"/>
        </w:rPr>
      </w:pPr>
      <w:r w:rsidRPr="00075CE6">
        <w:rPr>
          <w:b/>
          <w:spacing w:val="40"/>
          <w:sz w:val="32"/>
          <w:szCs w:val="32"/>
        </w:rPr>
        <w:t>«МОСКОВСКИЙ ТЕХНОЛОГИЧЕСКИЙ ИНСТИТУТ»</w:t>
      </w:r>
    </w:p>
    <w:tbl>
      <w:tblPr>
        <w:tblStyle w:val="14"/>
        <w:tblW w:w="0" w:type="auto"/>
        <w:tblInd w:w="-426" w:type="dxa"/>
        <w:tblBorders>
          <w:top w:val="doub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4605"/>
      </w:tblGrid>
      <w:tr w:rsidR="0028050C" w:rsidRPr="00075CE6" w:rsidTr="00621081">
        <w:tc>
          <w:tcPr>
            <w:tcW w:w="503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:rsidR="0028050C" w:rsidRPr="00075CE6" w:rsidRDefault="0028050C" w:rsidP="00621081">
            <w:pPr>
              <w:ind w:left="-389" w:firstLine="142"/>
              <w:rPr>
                <w:rFonts w:ascii="Calibri" w:hAnsi="Calibri"/>
                <w:b/>
                <w:color w:val="404040"/>
                <w:sz w:val="16"/>
                <w:szCs w:val="16"/>
                <w:lang w:eastAsia="en-US"/>
              </w:rPr>
            </w:pPr>
          </w:p>
          <w:p w:rsidR="0028050C" w:rsidRPr="00075CE6" w:rsidRDefault="0028050C" w:rsidP="00621081">
            <w:pPr>
              <w:ind w:left="-389" w:firstLine="142"/>
              <w:rPr>
                <w:rFonts w:ascii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:rsidR="0028050C" w:rsidRPr="00075CE6" w:rsidRDefault="0028050C" w:rsidP="00621081">
            <w:pPr>
              <w:jc w:val="right"/>
              <w:rPr>
                <w:b/>
                <w:color w:val="404040"/>
                <w:sz w:val="16"/>
                <w:szCs w:val="16"/>
                <w:lang w:eastAsia="en-US"/>
              </w:rPr>
            </w:pPr>
          </w:p>
          <w:p w:rsidR="0028050C" w:rsidRPr="00075CE6" w:rsidRDefault="0028050C" w:rsidP="00621081">
            <w:pPr>
              <w:jc w:val="right"/>
              <w:rPr>
                <w:sz w:val="16"/>
                <w:szCs w:val="16"/>
                <w:lang w:eastAsia="en-US"/>
              </w:rPr>
            </w:pPr>
          </w:p>
        </w:tc>
      </w:tr>
    </w:tbl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D01C00" w:rsidRDefault="00D01C00" w:rsidP="0053018E">
      <w:pPr>
        <w:widowControl/>
        <w:jc w:val="center"/>
        <w:rPr>
          <w:b/>
          <w:sz w:val="32"/>
          <w:szCs w:val="32"/>
        </w:rPr>
      </w:pPr>
    </w:p>
    <w:p w:rsidR="0053018E" w:rsidRPr="006728B8" w:rsidRDefault="0053018E" w:rsidP="0053018E">
      <w:pPr>
        <w:widowControl/>
        <w:jc w:val="center"/>
        <w:rPr>
          <w:b/>
          <w:sz w:val="32"/>
          <w:szCs w:val="32"/>
        </w:rPr>
      </w:pPr>
      <w:r w:rsidRPr="006728B8">
        <w:rPr>
          <w:b/>
          <w:sz w:val="32"/>
          <w:szCs w:val="32"/>
        </w:rPr>
        <w:t xml:space="preserve">ОТЧЕТ </w:t>
      </w:r>
    </w:p>
    <w:p w:rsidR="0053018E" w:rsidRPr="006728B8" w:rsidRDefault="0053018E" w:rsidP="0053018E">
      <w:pPr>
        <w:widowControl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прохождении </w:t>
      </w:r>
      <w:r w:rsidR="0094368B">
        <w:rPr>
          <w:b/>
          <w:sz w:val="32"/>
          <w:szCs w:val="32"/>
        </w:rPr>
        <w:t>производствен</w:t>
      </w:r>
      <w:r w:rsidR="006546DE">
        <w:rPr>
          <w:b/>
          <w:sz w:val="32"/>
          <w:szCs w:val="32"/>
        </w:rPr>
        <w:t>ной</w:t>
      </w:r>
      <w:r w:rsidR="001F79AD">
        <w:rPr>
          <w:b/>
          <w:sz w:val="32"/>
          <w:szCs w:val="32"/>
        </w:rPr>
        <w:t xml:space="preserve"> </w:t>
      </w:r>
      <w:r w:rsidRPr="006728B8">
        <w:rPr>
          <w:b/>
          <w:sz w:val="32"/>
          <w:szCs w:val="32"/>
        </w:rPr>
        <w:t>практики</w:t>
      </w:r>
    </w:p>
    <w:p w:rsidR="001F79AD" w:rsidRPr="00C410FA" w:rsidRDefault="001F79AD" w:rsidP="009B16E3">
      <w:pPr>
        <w:shd w:val="clear" w:color="auto" w:fill="FFFFFF"/>
        <w:spacing w:before="197"/>
        <w:ind w:left="43" w:hanging="43"/>
        <w:jc w:val="center"/>
        <w:rPr>
          <w:color w:val="000000"/>
          <w:spacing w:val="-5"/>
          <w:sz w:val="28"/>
          <w:szCs w:val="28"/>
        </w:rPr>
      </w:pPr>
      <w:r w:rsidRPr="00C410FA">
        <w:rPr>
          <w:color w:val="000000"/>
          <w:spacing w:val="-5"/>
          <w:sz w:val="28"/>
          <w:szCs w:val="28"/>
        </w:rPr>
        <w:t xml:space="preserve">по профессиональному модулю </w:t>
      </w:r>
      <w:r w:rsidR="006546DE" w:rsidRPr="006546DE">
        <w:rPr>
          <w:color w:val="000000"/>
          <w:sz w:val="28"/>
          <w:szCs w:val="28"/>
        </w:rPr>
        <w:t>ПМ.</w:t>
      </w:r>
      <w:r w:rsidR="000B2B26" w:rsidRPr="000B2B26">
        <w:rPr>
          <w:color w:val="000000"/>
          <w:sz w:val="28"/>
          <w:szCs w:val="28"/>
        </w:rPr>
        <w:t>0</w:t>
      </w:r>
      <w:r w:rsidR="000F43D6">
        <w:rPr>
          <w:color w:val="000000"/>
          <w:sz w:val="28"/>
          <w:szCs w:val="28"/>
        </w:rPr>
        <w:t>5 Выполнение работ по профессии «Экспедитор по перевозке грузов</w:t>
      </w:r>
      <w:r w:rsidR="000B2B26" w:rsidRPr="000B2B26">
        <w:rPr>
          <w:color w:val="000000"/>
          <w:sz w:val="28"/>
          <w:szCs w:val="28"/>
        </w:rPr>
        <w:t>»</w:t>
      </w:r>
    </w:p>
    <w:p w:rsidR="001F79AD" w:rsidRDefault="001F79AD" w:rsidP="001F79AD">
      <w:pPr>
        <w:shd w:val="clear" w:color="auto" w:fill="FFFFFF"/>
        <w:tabs>
          <w:tab w:val="left" w:leader="underscore" w:pos="-7513"/>
        </w:tabs>
        <w:spacing w:before="341"/>
        <w:jc w:val="center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обучающегося</w:t>
      </w:r>
      <w:r w:rsidRPr="00387B46">
        <w:rPr>
          <w:color w:val="000000"/>
          <w:spacing w:val="-5"/>
          <w:sz w:val="28"/>
          <w:szCs w:val="28"/>
        </w:rPr>
        <w:t xml:space="preserve"> группы </w:t>
      </w:r>
      <w:r>
        <w:rPr>
          <w:color w:val="000000"/>
          <w:spacing w:val="-5"/>
          <w:sz w:val="28"/>
          <w:szCs w:val="28"/>
        </w:rPr>
        <w:t>__________________</w:t>
      </w:r>
    </w:p>
    <w:p w:rsidR="001F79AD" w:rsidRPr="007271EE" w:rsidRDefault="001F79AD" w:rsidP="001F79AD">
      <w:pPr>
        <w:shd w:val="clear" w:color="auto" w:fill="FFFFFF"/>
        <w:tabs>
          <w:tab w:val="left" w:leader="underscore" w:pos="-7513"/>
        </w:tabs>
        <w:jc w:val="center"/>
        <w:rPr>
          <w:color w:val="000000"/>
          <w:spacing w:val="-3"/>
          <w:sz w:val="16"/>
          <w:szCs w:val="16"/>
        </w:rPr>
      </w:pPr>
      <w:r>
        <w:rPr>
          <w:color w:val="000000"/>
          <w:spacing w:val="-5"/>
          <w:sz w:val="16"/>
          <w:szCs w:val="16"/>
        </w:rPr>
        <w:tab/>
      </w:r>
      <w:r>
        <w:rPr>
          <w:color w:val="000000"/>
          <w:spacing w:val="-5"/>
          <w:sz w:val="16"/>
          <w:szCs w:val="16"/>
        </w:rPr>
        <w:tab/>
      </w:r>
      <w:r>
        <w:rPr>
          <w:color w:val="000000"/>
          <w:spacing w:val="-5"/>
          <w:sz w:val="16"/>
          <w:szCs w:val="16"/>
        </w:rPr>
        <w:tab/>
      </w:r>
      <w:r>
        <w:rPr>
          <w:color w:val="000000"/>
          <w:spacing w:val="-5"/>
          <w:sz w:val="16"/>
          <w:szCs w:val="16"/>
        </w:rPr>
        <w:tab/>
        <w:t>шифр и номер группы</w:t>
      </w:r>
    </w:p>
    <w:p w:rsidR="001F79AD" w:rsidRPr="00387B46" w:rsidRDefault="001F79AD" w:rsidP="001F79AD">
      <w:pPr>
        <w:shd w:val="clear" w:color="auto" w:fill="FFFFFF"/>
        <w:tabs>
          <w:tab w:val="left" w:leader="underscore" w:pos="-7513"/>
        </w:tabs>
        <w:jc w:val="center"/>
        <w:rPr>
          <w:color w:val="000066"/>
          <w:sz w:val="28"/>
          <w:szCs w:val="28"/>
        </w:rPr>
      </w:pPr>
      <w:r w:rsidRPr="00387B46">
        <w:rPr>
          <w:color w:val="000000"/>
          <w:spacing w:val="-3"/>
          <w:sz w:val="28"/>
          <w:szCs w:val="28"/>
        </w:rPr>
        <w:t>___________________________________________</w:t>
      </w: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  <w:r w:rsidRPr="007271EE">
        <w:rPr>
          <w:color w:val="000000"/>
          <w:spacing w:val="-5"/>
          <w:sz w:val="16"/>
          <w:szCs w:val="16"/>
        </w:rPr>
        <w:t>(Ф.И.О.)</w:t>
      </w: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p w:rsidR="001F79AD" w:rsidRDefault="001F79AD" w:rsidP="001F79AD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p w:rsidR="007176B8" w:rsidRDefault="007176B8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Default="00C410FA" w:rsidP="00852901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  <w:sz w:val="24"/>
          <w:szCs w:val="24"/>
        </w:rPr>
      </w:pPr>
    </w:p>
    <w:p w:rsidR="00C410FA" w:rsidRPr="006546DE" w:rsidRDefault="006546DE" w:rsidP="006546DE">
      <w:pPr>
        <w:jc w:val="center"/>
        <w:rPr>
          <w:b/>
          <w:sz w:val="28"/>
          <w:szCs w:val="28"/>
        </w:rPr>
      </w:pPr>
      <w:r w:rsidRPr="006B2B73">
        <w:rPr>
          <w:b/>
          <w:sz w:val="28"/>
          <w:szCs w:val="28"/>
        </w:rPr>
        <w:t>Москва</w:t>
      </w:r>
      <w:r w:rsidRPr="006B2B73">
        <w:rPr>
          <w:b/>
          <w:spacing w:val="-2"/>
          <w:sz w:val="28"/>
          <w:szCs w:val="28"/>
        </w:rPr>
        <w:t xml:space="preserve"> </w:t>
      </w:r>
      <w:r w:rsidRPr="006B2B73">
        <w:rPr>
          <w:b/>
          <w:spacing w:val="-4"/>
          <w:sz w:val="28"/>
          <w:szCs w:val="28"/>
        </w:rPr>
        <w:t>202</w:t>
      </w:r>
      <w:r w:rsidR="00D14389">
        <w:rPr>
          <w:b/>
          <w:spacing w:val="-4"/>
          <w:sz w:val="28"/>
          <w:szCs w:val="28"/>
        </w:rPr>
        <w:t>6</w:t>
      </w:r>
    </w:p>
    <w:p w:rsidR="00C410FA" w:rsidRDefault="00C410FA" w:rsidP="00C410FA"/>
    <w:p w:rsidR="00C410FA" w:rsidRDefault="00C410FA" w:rsidP="006546DE">
      <w:pPr>
        <w:ind w:right="141"/>
      </w:pPr>
    </w:p>
    <w:p w:rsidR="00C410FA" w:rsidRDefault="00C410FA" w:rsidP="006546DE">
      <w:pPr>
        <w:ind w:right="141"/>
      </w:pPr>
    </w:p>
    <w:p w:rsidR="00C410FA" w:rsidRDefault="00C410FA" w:rsidP="006546DE">
      <w:pPr>
        <w:ind w:right="141"/>
      </w:pPr>
    </w:p>
    <w:p w:rsidR="00C410FA" w:rsidRDefault="00CE0E22" w:rsidP="006546DE">
      <w:pPr>
        <w:ind w:right="141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Производственная</w:t>
      </w:r>
      <w:r w:rsidR="00C410FA">
        <w:rPr>
          <w:sz w:val="28"/>
          <w:szCs w:val="28"/>
        </w:rPr>
        <w:t xml:space="preserve"> практика включает прохождение следующих этапов:</w:t>
      </w:r>
    </w:p>
    <w:p w:rsidR="00666BA9" w:rsidRPr="00C410FA" w:rsidRDefault="00C54817" w:rsidP="00BB7AD5">
      <w:pPr>
        <w:numPr>
          <w:ilvl w:val="0"/>
          <w:numId w:val="2"/>
        </w:numPr>
        <w:ind w:left="0" w:right="141" w:firstLine="567"/>
        <w:jc w:val="both"/>
        <w:rPr>
          <w:sz w:val="28"/>
          <w:szCs w:val="28"/>
        </w:rPr>
      </w:pPr>
      <w:r w:rsidRPr="00C410FA">
        <w:rPr>
          <w:b/>
          <w:bCs/>
          <w:sz w:val="28"/>
          <w:szCs w:val="28"/>
        </w:rPr>
        <w:t xml:space="preserve">Организационный этап </w:t>
      </w:r>
      <w:r w:rsidRPr="00C410FA">
        <w:rPr>
          <w:sz w:val="28"/>
          <w:szCs w:val="28"/>
        </w:rPr>
        <w:t>(инструктаж по соблюдению правил противопожарной безопасности, правил охраны труда, техники безопасности, санитарно-эпидемиологических правил и гигиенических нормативов)</w:t>
      </w:r>
      <w:r w:rsidR="00C410FA">
        <w:rPr>
          <w:sz w:val="28"/>
          <w:szCs w:val="28"/>
        </w:rPr>
        <w:t>;</w:t>
      </w:r>
    </w:p>
    <w:p w:rsidR="00666BA9" w:rsidRPr="00C410FA" w:rsidRDefault="00C54817" w:rsidP="00BB7AD5">
      <w:pPr>
        <w:numPr>
          <w:ilvl w:val="0"/>
          <w:numId w:val="2"/>
        </w:numPr>
        <w:ind w:left="0" w:right="141" w:firstLine="567"/>
        <w:jc w:val="both"/>
        <w:rPr>
          <w:sz w:val="28"/>
          <w:szCs w:val="28"/>
        </w:rPr>
      </w:pPr>
      <w:r w:rsidRPr="00C410FA">
        <w:rPr>
          <w:b/>
          <w:bCs/>
          <w:sz w:val="28"/>
          <w:szCs w:val="28"/>
        </w:rPr>
        <w:t xml:space="preserve">Подготовительный этап </w:t>
      </w:r>
      <w:r w:rsidRPr="00C410FA">
        <w:rPr>
          <w:sz w:val="28"/>
          <w:szCs w:val="28"/>
        </w:rPr>
        <w:t xml:space="preserve">(изучение организационной структуры объекта практики и нормативно-правовых документов, регулирующих организацию </w:t>
      </w:r>
      <w:r w:rsidR="006546DE">
        <w:rPr>
          <w:sz w:val="28"/>
          <w:szCs w:val="28"/>
        </w:rPr>
        <w:t>закупок/логистики</w:t>
      </w:r>
      <w:r w:rsidRPr="00C410FA">
        <w:rPr>
          <w:sz w:val="28"/>
          <w:szCs w:val="28"/>
        </w:rPr>
        <w:t>)</w:t>
      </w:r>
      <w:r w:rsidR="00C410FA">
        <w:rPr>
          <w:sz w:val="28"/>
          <w:szCs w:val="28"/>
        </w:rPr>
        <w:t>;</w:t>
      </w:r>
    </w:p>
    <w:p w:rsidR="00666BA9" w:rsidRPr="00C410FA" w:rsidRDefault="00C54817" w:rsidP="00BB7AD5">
      <w:pPr>
        <w:numPr>
          <w:ilvl w:val="0"/>
          <w:numId w:val="2"/>
        </w:numPr>
        <w:ind w:left="0" w:right="141" w:firstLine="567"/>
        <w:jc w:val="both"/>
        <w:rPr>
          <w:sz w:val="28"/>
          <w:szCs w:val="28"/>
        </w:rPr>
      </w:pPr>
      <w:r w:rsidRPr="00C410FA">
        <w:rPr>
          <w:b/>
          <w:bCs/>
          <w:sz w:val="28"/>
          <w:szCs w:val="28"/>
        </w:rPr>
        <w:t xml:space="preserve">Исследовательский этап </w:t>
      </w:r>
      <w:r w:rsidRPr="00C410FA">
        <w:rPr>
          <w:sz w:val="28"/>
          <w:szCs w:val="28"/>
        </w:rPr>
        <w:t>(сбор информации об объекте практики и анализ содержания источников информации по практике</w:t>
      </w:r>
      <w:r w:rsidR="00D14389">
        <w:rPr>
          <w:sz w:val="28"/>
          <w:szCs w:val="28"/>
        </w:rPr>
        <w:t xml:space="preserve">, </w:t>
      </w:r>
      <w:r w:rsidR="00D14389" w:rsidRPr="00C410FA">
        <w:rPr>
          <w:sz w:val="28"/>
          <w:szCs w:val="28"/>
        </w:rPr>
        <w:t>экспериментально-практическая работа</w:t>
      </w:r>
      <w:r w:rsidRPr="00C410FA">
        <w:rPr>
          <w:sz w:val="28"/>
          <w:szCs w:val="28"/>
        </w:rPr>
        <w:t>)</w:t>
      </w:r>
      <w:r w:rsidR="00C410FA">
        <w:rPr>
          <w:sz w:val="28"/>
          <w:szCs w:val="28"/>
        </w:rPr>
        <w:t>;</w:t>
      </w:r>
    </w:p>
    <w:p w:rsidR="00666BA9" w:rsidRDefault="00C54817" w:rsidP="00BB7AD5">
      <w:pPr>
        <w:numPr>
          <w:ilvl w:val="0"/>
          <w:numId w:val="2"/>
        </w:numPr>
        <w:ind w:left="0" w:right="141" w:firstLine="567"/>
        <w:jc w:val="both"/>
        <w:rPr>
          <w:sz w:val="28"/>
          <w:szCs w:val="28"/>
        </w:rPr>
      </w:pPr>
      <w:r w:rsidRPr="00C410FA">
        <w:rPr>
          <w:b/>
          <w:bCs/>
          <w:sz w:val="28"/>
          <w:szCs w:val="28"/>
        </w:rPr>
        <w:t xml:space="preserve">Аналитический этап </w:t>
      </w:r>
      <w:r w:rsidRPr="00C410FA">
        <w:rPr>
          <w:sz w:val="28"/>
          <w:szCs w:val="28"/>
        </w:rPr>
        <w:t>(обработка и анализ полученной информации об объекте практики, предложения и рекомендации)</w:t>
      </w:r>
      <w:r w:rsidR="00C410FA">
        <w:rPr>
          <w:sz w:val="28"/>
          <w:szCs w:val="28"/>
        </w:rPr>
        <w:t>.</w:t>
      </w:r>
    </w:p>
    <w:p w:rsidR="00C410FA" w:rsidRDefault="00C410FA" w:rsidP="006546DE">
      <w:pPr>
        <w:ind w:left="720" w:right="141"/>
        <w:jc w:val="both"/>
        <w:rPr>
          <w:b/>
          <w:bCs/>
          <w:sz w:val="28"/>
          <w:szCs w:val="28"/>
        </w:rPr>
      </w:pPr>
    </w:p>
    <w:p w:rsidR="006546DE" w:rsidRPr="003722BB" w:rsidRDefault="00C410FA" w:rsidP="003722BB">
      <w:pPr>
        <w:ind w:right="141" w:firstLine="567"/>
        <w:contextualSpacing/>
        <w:jc w:val="center"/>
        <w:rPr>
          <w:b/>
          <w:bCs/>
          <w:sz w:val="28"/>
          <w:szCs w:val="28"/>
        </w:rPr>
      </w:pPr>
      <w:r w:rsidRPr="006546DE">
        <w:rPr>
          <w:b/>
          <w:bCs/>
          <w:sz w:val="28"/>
          <w:szCs w:val="28"/>
        </w:rPr>
        <w:t>Отчет.</w:t>
      </w:r>
    </w:p>
    <w:p w:rsidR="00FF6D75" w:rsidRDefault="00FF6D75" w:rsidP="00FF6D75">
      <w:pPr>
        <w:pStyle w:val="HTML"/>
        <w:jc w:val="both"/>
      </w:pPr>
    </w:p>
    <w:p w:rsidR="00FF6D75" w:rsidRPr="00FF6D75" w:rsidRDefault="00FF6D75" w:rsidP="00FF6D75">
      <w:pPr>
        <w:pStyle w:val="2"/>
        <w:spacing w:before="0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1. Кра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ткая справка об организации «…</w:t>
      </w: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F6D75">
        <w:rPr>
          <w:rStyle w:val="afe"/>
          <w:rFonts w:ascii="Times New Roman" w:hAnsi="Times New Roman"/>
          <w:color w:val="000000" w:themeColor="text1"/>
          <w:sz w:val="28"/>
          <w:szCs w:val="28"/>
        </w:rPr>
        <w:t>(указать наименование и организационно-правовую форму организации)</w:t>
      </w:r>
    </w:p>
    <w:p w:rsidR="00FF6D75" w:rsidRPr="00FF6D75" w:rsidRDefault="00FF6D75" w:rsidP="00FF6D75">
      <w:pPr>
        <w:pStyle w:val="HTML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Составить краткое описание организации — базы практики, обратив внимание на ее организационно-правовую форму, отраслевую принадлежность и специализацию в сфере перевозки грузов и транспортно-экспедиционного обслуживания.</w:t>
      </w:r>
    </w:p>
    <w:p w:rsidR="00FF6D75" w:rsidRPr="00FF6D75" w:rsidRDefault="00FF6D75" w:rsidP="00FF6D75">
      <w:pPr>
        <w:pStyle w:val="HTML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указать: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полное и сокращенное наименование организации;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организационно-правовую форму;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основные виды деятельности;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виды транспортно-экспедиционных услуг;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категории перевозимых грузов;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используемые виды транспорта и подвижного состава;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состав обслуживаемой клиентуры;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наличие филиалов, складов, терминалов, пунктов погрузки и разгрузки;</w:t>
      </w:r>
    </w:p>
    <w:p w:rsidR="00FF6D75" w:rsidRPr="00FF6D75" w:rsidRDefault="00FF6D75" w:rsidP="00FF6D75">
      <w:pPr>
        <w:widowControl/>
        <w:numPr>
          <w:ilvl w:val="0"/>
          <w:numId w:val="13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место организации на рынке транспортно-экспедиционных услуг.</w:t>
      </w:r>
    </w:p>
    <w:p w:rsidR="00FF6D75" w:rsidRPr="00FF6D75" w:rsidRDefault="00FF6D75" w:rsidP="00FF6D75">
      <w:pPr>
        <w:ind w:right="141" w:firstLine="567"/>
        <w:contextualSpacing/>
        <w:jc w:val="both"/>
        <w:rPr>
          <w:color w:val="000000" w:themeColor="text1"/>
          <w:sz w:val="28"/>
          <w:szCs w:val="28"/>
        </w:rPr>
      </w:pPr>
    </w:p>
    <w:p w:rsidR="00FF6D75" w:rsidRPr="00FF6D75" w:rsidRDefault="00FF6D75" w:rsidP="00FF6D75">
      <w:pPr>
        <w:pStyle w:val="2"/>
        <w:spacing w:before="0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2. Часть 1: Теоретическая часть</w:t>
      </w:r>
    </w:p>
    <w:p w:rsidR="00FF6D75" w:rsidRPr="00FF6D75" w:rsidRDefault="00FF6D75" w:rsidP="00FF6D75">
      <w:pPr>
        <w:pStyle w:val="HTML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Ознакомиться с организацией работы экспедитора по перевозке грузов и нормативным обеспечением транспортно-экспедиционной деятельности.</w:t>
      </w:r>
    </w:p>
    <w:p w:rsidR="00FF6D75" w:rsidRPr="00FF6D75" w:rsidRDefault="00FF6D75" w:rsidP="00FF6D75">
      <w:pPr>
        <w:pStyle w:val="HTML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Изучить: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организационную структуру предприятия и место экспедитора в ней;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должностные функции экспедитора по перевозке грузов;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права, обязанности и ответственность экспедитора;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этапы организации процесса экспедирования грузов;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нормативные акты Российской Федерации и международные акты, регулирующие перевозку и экспедирование грузов;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документы, регламентирующие работу транспорта;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правила перевозки грузов различными видами транспорта;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требования к перевозке опасных и специальных категорий грузов;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виды транспорта и параметры подвижного состава;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lastRenderedPageBreak/>
        <w:t>формы делового общения с участниками перевозочного процесса;</w:t>
      </w:r>
    </w:p>
    <w:p w:rsidR="00FF6D75" w:rsidRPr="00FF6D75" w:rsidRDefault="00FF6D75" w:rsidP="00FF6D75">
      <w:pPr>
        <w:widowControl/>
        <w:numPr>
          <w:ilvl w:val="0"/>
          <w:numId w:val="14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методы управления внештатными ситуациями.</w:t>
      </w:r>
    </w:p>
    <w:p w:rsidR="00FF6D75" w:rsidRPr="00FF6D75" w:rsidRDefault="00FF6D75" w:rsidP="00FF6D75">
      <w:pPr>
        <w:ind w:right="141" w:firstLine="567"/>
        <w:contextualSpacing/>
        <w:jc w:val="both"/>
        <w:rPr>
          <w:color w:val="000000" w:themeColor="text1"/>
          <w:sz w:val="28"/>
          <w:szCs w:val="28"/>
        </w:rPr>
      </w:pPr>
    </w:p>
    <w:p w:rsidR="00FF6D75" w:rsidRPr="00FF6D75" w:rsidRDefault="00FF6D75" w:rsidP="00FF6D75">
      <w:pPr>
        <w:pStyle w:val="2"/>
        <w:spacing w:before="0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3. Часть 2: Практическая часть</w:t>
      </w:r>
    </w:p>
    <w:p w:rsidR="00FF6D75" w:rsidRPr="00FF6D75" w:rsidRDefault="00FF6D75" w:rsidP="00FF6D75">
      <w:pPr>
        <w:pStyle w:val="HTML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В ходе прохождения практики необходимо выполнить следующие виды работ.</w:t>
      </w:r>
    </w:p>
    <w:p w:rsidR="00FF6D75" w:rsidRPr="000F43D6" w:rsidRDefault="00FF6D75" w:rsidP="00FF6D75">
      <w:pPr>
        <w:pStyle w:val="30"/>
        <w:spacing w:before="0"/>
        <w:ind w:right="141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43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3.1. Выполнение должностных функций экспедитора и изучение этапов экспедирования грузов</w:t>
      </w:r>
    </w:p>
    <w:p w:rsidR="00FF6D75" w:rsidRPr="00FF6D75" w:rsidRDefault="00FF6D75" w:rsidP="00FF6D75">
      <w:pPr>
        <w:widowControl/>
        <w:numPr>
          <w:ilvl w:val="0"/>
          <w:numId w:val="15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Ознакомиться с должностной инструкцией экспедитора.</w:t>
      </w:r>
    </w:p>
    <w:p w:rsidR="00FF6D75" w:rsidRPr="00FF6D75" w:rsidRDefault="00FF6D75" w:rsidP="00FF6D75">
      <w:pPr>
        <w:widowControl/>
        <w:numPr>
          <w:ilvl w:val="0"/>
          <w:numId w:val="15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Изучить последовательность организации перевозки груза от приема заявки до завершения доставки.</w:t>
      </w:r>
    </w:p>
    <w:p w:rsidR="00FF6D75" w:rsidRPr="00FF6D75" w:rsidRDefault="00FF6D75" w:rsidP="00FF6D75">
      <w:pPr>
        <w:widowControl/>
        <w:numPr>
          <w:ilvl w:val="0"/>
          <w:numId w:val="15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Принять участие в выполнении отдельных функций экспедитора.</w:t>
      </w:r>
    </w:p>
    <w:p w:rsidR="00FF6D75" w:rsidRPr="00FF6D75" w:rsidRDefault="00FF6D75" w:rsidP="00FF6D75">
      <w:pPr>
        <w:widowControl/>
        <w:numPr>
          <w:ilvl w:val="0"/>
          <w:numId w:val="15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Определить участников перевозочного процесса: клиента, грузоотправителя, грузополучателя, перевозчика, водителя, складские службы.</w:t>
      </w:r>
    </w:p>
    <w:p w:rsidR="00FF6D75" w:rsidRPr="00FF6D75" w:rsidRDefault="00FF6D75" w:rsidP="00FF6D75">
      <w:pPr>
        <w:widowControl/>
        <w:numPr>
          <w:ilvl w:val="0"/>
          <w:numId w:val="15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Составить схему взаимодействия экспедитора с участниками перевозки.</w:t>
      </w:r>
    </w:p>
    <w:p w:rsidR="00FF6D75" w:rsidRPr="00FF6D75" w:rsidRDefault="00FF6D75" w:rsidP="00FF6D75">
      <w:pPr>
        <w:widowControl/>
        <w:numPr>
          <w:ilvl w:val="0"/>
          <w:numId w:val="15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Изучить порядок контроля движения груза по маршруту.</w:t>
      </w:r>
    </w:p>
    <w:p w:rsidR="00FF6D75" w:rsidRPr="00FF6D75" w:rsidRDefault="00FF6D75" w:rsidP="00FF6D75">
      <w:pPr>
        <w:widowControl/>
        <w:numPr>
          <w:ilvl w:val="0"/>
          <w:numId w:val="15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Ознакомиться с действиями экспедитора при изменении условий перевозки или возникновении внештатной ситуации.</w:t>
      </w:r>
    </w:p>
    <w:p w:rsidR="00FF6D75" w:rsidRPr="000F43D6" w:rsidRDefault="00FF6D75" w:rsidP="00FF6D75">
      <w:pPr>
        <w:pStyle w:val="30"/>
        <w:spacing w:before="0"/>
        <w:ind w:right="141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43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3.2. Оформление и проверка транспортно-экспедиционной документации</w:t>
      </w:r>
    </w:p>
    <w:p w:rsidR="00FF6D75" w:rsidRPr="00FF6D75" w:rsidRDefault="00FF6D75" w:rsidP="00FF6D75">
      <w:pPr>
        <w:widowControl/>
        <w:numPr>
          <w:ilvl w:val="0"/>
          <w:numId w:val="16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Принять участие в оформлении сопроводительной и транспортно-экспедиционной документации.</w:t>
      </w:r>
    </w:p>
    <w:p w:rsidR="00FF6D75" w:rsidRPr="00FF6D75" w:rsidRDefault="00FF6D75" w:rsidP="00FF6D75">
      <w:pPr>
        <w:widowControl/>
        <w:numPr>
          <w:ilvl w:val="0"/>
          <w:numId w:val="16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Проверить правильность заполнения заявки на перевозку, накладных, актов, экспедиторских документов и иной сопроводительной документации.</w:t>
      </w:r>
    </w:p>
    <w:p w:rsidR="00FF6D75" w:rsidRPr="00FF6D75" w:rsidRDefault="00FF6D75" w:rsidP="00FF6D75">
      <w:pPr>
        <w:widowControl/>
        <w:numPr>
          <w:ilvl w:val="0"/>
          <w:numId w:val="16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Проверить наличие технической и разрешительной документации, необходимой для экспедирования груза.</w:t>
      </w:r>
    </w:p>
    <w:p w:rsidR="00FF6D75" w:rsidRPr="00FF6D75" w:rsidRDefault="00FF6D75" w:rsidP="00FF6D75">
      <w:pPr>
        <w:widowControl/>
        <w:numPr>
          <w:ilvl w:val="0"/>
          <w:numId w:val="16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FF6D75">
        <w:rPr>
          <w:color w:val="000000" w:themeColor="text1"/>
          <w:sz w:val="28"/>
          <w:szCs w:val="28"/>
        </w:rPr>
        <w:t>Составить проект договора на транспортно-экспедиторское обслуживание.</w:t>
      </w:r>
    </w:p>
    <w:p w:rsidR="00FF6D75" w:rsidRPr="00FF6D75" w:rsidRDefault="00FF6D75" w:rsidP="00FF6D75">
      <w:pPr>
        <w:widowControl/>
        <w:numPr>
          <w:ilvl w:val="0"/>
          <w:numId w:val="16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Применить нормативные акты транспортно-экспедиционной деятельности при оформлении документов.</w:t>
      </w:r>
    </w:p>
    <w:p w:rsidR="00FF6D75" w:rsidRPr="000F43D6" w:rsidRDefault="00FF6D75" w:rsidP="00FF6D75">
      <w:pPr>
        <w:pStyle w:val="30"/>
        <w:spacing w:before="0"/>
        <w:ind w:right="141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43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3.3. Планирование маршрута, выбор транспорта и расчет показателей перевозки</w:t>
      </w:r>
    </w:p>
    <w:p w:rsidR="00FF6D75" w:rsidRPr="00FF6D75" w:rsidRDefault="00FF6D75" w:rsidP="00FF6D75">
      <w:pPr>
        <w:widowControl/>
        <w:numPr>
          <w:ilvl w:val="0"/>
          <w:numId w:val="17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Изучить виды транспорта, типы и параметры подвижного состава, используемые при перевозке грузов.</w:t>
      </w:r>
    </w:p>
    <w:p w:rsidR="00FF6D75" w:rsidRPr="00FF6D75" w:rsidRDefault="00FF6D75" w:rsidP="00FF6D75">
      <w:pPr>
        <w:widowControl/>
        <w:numPr>
          <w:ilvl w:val="0"/>
          <w:numId w:val="17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Выбрать вид транспорта и подвижной состав с учетом характеристик груза, маршрута, сроков и стоимости перевозки.</w:t>
      </w:r>
    </w:p>
    <w:p w:rsidR="00FF6D75" w:rsidRPr="00FF6D75" w:rsidRDefault="00FF6D75" w:rsidP="00FF6D75">
      <w:pPr>
        <w:widowControl/>
        <w:numPr>
          <w:ilvl w:val="0"/>
          <w:numId w:val="17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Составить схему маршрутизации перевозки от пункта отправления до пункта назначения.</w:t>
      </w:r>
    </w:p>
    <w:p w:rsidR="00FF6D75" w:rsidRPr="00FF6D75" w:rsidRDefault="00FF6D75" w:rsidP="00FF6D75">
      <w:pPr>
        <w:widowControl/>
        <w:numPr>
          <w:ilvl w:val="0"/>
          <w:numId w:val="17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Определить оптимальный маршрут перевозки товарного потока.</w:t>
      </w:r>
    </w:p>
    <w:p w:rsidR="00FF6D75" w:rsidRPr="00FF6D75" w:rsidRDefault="00FF6D75" w:rsidP="00FF6D75">
      <w:pPr>
        <w:widowControl/>
        <w:numPr>
          <w:ilvl w:val="0"/>
          <w:numId w:val="17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Рассчитать основные показатели работы транспорта: пробег, грузооборот, коэффициент использования грузоподъемности и пробега.</w:t>
      </w:r>
    </w:p>
    <w:p w:rsidR="00FF6D75" w:rsidRPr="00FF6D75" w:rsidRDefault="00FF6D75" w:rsidP="00FF6D75">
      <w:pPr>
        <w:widowControl/>
        <w:numPr>
          <w:ilvl w:val="0"/>
          <w:numId w:val="17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Рассчитать стоимость перевозки на основе имеющихся данных.</w:t>
      </w:r>
    </w:p>
    <w:p w:rsidR="00FF6D75" w:rsidRPr="00FF6D75" w:rsidRDefault="00FF6D75" w:rsidP="00FF6D75">
      <w:pPr>
        <w:widowControl/>
        <w:numPr>
          <w:ilvl w:val="0"/>
          <w:numId w:val="17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Применить методы построения транспортных логистических цепей с учетом принципов ресурсосбережения и бережливого производства.</w:t>
      </w:r>
    </w:p>
    <w:p w:rsidR="00FF6D75" w:rsidRPr="000F43D6" w:rsidRDefault="00FF6D75" w:rsidP="00FF6D75">
      <w:pPr>
        <w:pStyle w:val="30"/>
        <w:spacing w:before="0"/>
        <w:ind w:right="141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F43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3.4. </w:t>
      </w:r>
      <w:r w:rsidR="000F43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0F43D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беспечение безопасности перевозки</w:t>
      </w:r>
    </w:p>
    <w:p w:rsidR="00FF6D75" w:rsidRPr="00FF6D75" w:rsidRDefault="00FF6D75" w:rsidP="00FF6D75">
      <w:pPr>
        <w:widowControl/>
        <w:numPr>
          <w:ilvl w:val="0"/>
          <w:numId w:val="18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Изучить меры по обеспечению сохранности груза при перевозке.</w:t>
      </w:r>
    </w:p>
    <w:p w:rsidR="00FF6D75" w:rsidRPr="00FF6D75" w:rsidRDefault="00FF6D75" w:rsidP="00FF6D75">
      <w:pPr>
        <w:widowControl/>
        <w:numPr>
          <w:ilvl w:val="0"/>
          <w:numId w:val="18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lastRenderedPageBreak/>
        <w:t>Ознакомиться с требованиями к упаковке, маркировке, размещению и креплению груза.</w:t>
      </w:r>
    </w:p>
    <w:p w:rsidR="00FF6D75" w:rsidRPr="00FF6D75" w:rsidRDefault="00FF6D75" w:rsidP="00FF6D75">
      <w:pPr>
        <w:widowControl/>
        <w:numPr>
          <w:ilvl w:val="0"/>
          <w:numId w:val="18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Изучить правила безопасности перевозки опасных грузов.</w:t>
      </w:r>
    </w:p>
    <w:p w:rsidR="00FF6D75" w:rsidRPr="00FF6D75" w:rsidRDefault="00FF6D75" w:rsidP="00FF6D75">
      <w:pPr>
        <w:widowControl/>
        <w:numPr>
          <w:ilvl w:val="0"/>
          <w:numId w:val="18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Определить действия экспедитора при повреждении, недостаче, утрате груза или нарушении сроков доставки.</w:t>
      </w:r>
    </w:p>
    <w:p w:rsidR="00FF6D75" w:rsidRPr="00FF6D75" w:rsidRDefault="00FF6D75" w:rsidP="00FF6D75">
      <w:pPr>
        <w:widowControl/>
        <w:numPr>
          <w:ilvl w:val="0"/>
          <w:numId w:val="18"/>
        </w:numPr>
        <w:autoSpaceDE/>
        <w:autoSpaceDN/>
        <w:adjustRightInd/>
        <w:ind w:left="0" w:right="141" w:firstLine="567"/>
        <w:contextualSpacing/>
        <w:jc w:val="both"/>
        <w:rPr>
          <w:color w:val="000000" w:themeColor="text1"/>
          <w:sz w:val="28"/>
          <w:szCs w:val="28"/>
        </w:rPr>
      </w:pPr>
      <w:r w:rsidRPr="00FF6D75">
        <w:rPr>
          <w:color w:val="000000" w:themeColor="text1"/>
          <w:sz w:val="28"/>
          <w:szCs w:val="28"/>
        </w:rPr>
        <w:t>Рассмотреть методы управления внештатными ситуациями при перевозке грузов.</w:t>
      </w:r>
    </w:p>
    <w:p w:rsidR="00FF6D75" w:rsidRPr="00FF6D75" w:rsidRDefault="00FF6D75" w:rsidP="00FF6D75">
      <w:pPr>
        <w:ind w:right="141" w:firstLine="567"/>
        <w:contextualSpacing/>
        <w:jc w:val="both"/>
        <w:rPr>
          <w:color w:val="000000" w:themeColor="text1"/>
          <w:sz w:val="28"/>
          <w:szCs w:val="28"/>
        </w:rPr>
      </w:pPr>
    </w:p>
    <w:p w:rsidR="00FF6D75" w:rsidRPr="00FF6D75" w:rsidRDefault="00FF6D75" w:rsidP="00FF6D75">
      <w:pPr>
        <w:pStyle w:val="2"/>
        <w:spacing w:before="0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4. Выводы и предложения по итогам прохождения производственной практики</w:t>
      </w:r>
    </w:p>
    <w:p w:rsidR="00FF6D75" w:rsidRPr="00FF6D75" w:rsidRDefault="00FF6D75" w:rsidP="00FF6D75">
      <w:pPr>
        <w:pStyle w:val="HTML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Сформулировать ключевые выводы по каждому из этапов прохождения практики.</w:t>
      </w:r>
    </w:p>
    <w:p w:rsidR="00FF6D75" w:rsidRPr="00FF6D75" w:rsidRDefault="00FF6D75" w:rsidP="00FF6D75">
      <w:pPr>
        <w:pStyle w:val="HTML"/>
        <w:ind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отразить:</w:t>
      </w:r>
    </w:p>
    <w:p w:rsidR="00FF6D75" w:rsidRPr="00FF6D75" w:rsidRDefault="00FF6D75" w:rsidP="00FF6D75">
      <w:pPr>
        <w:pStyle w:val="HTML"/>
        <w:numPr>
          <w:ilvl w:val="0"/>
          <w:numId w:val="19"/>
        </w:numPr>
        <w:tabs>
          <w:tab w:val="clear" w:pos="720"/>
        </w:tabs>
        <w:ind w:left="0"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Общую характеристику организации и ее деятельность в сфере транспортно-экспедиционного обслуживания.</w:t>
      </w:r>
    </w:p>
    <w:p w:rsidR="00FF6D75" w:rsidRPr="00FF6D75" w:rsidRDefault="00FF6D75" w:rsidP="00FF6D75">
      <w:pPr>
        <w:pStyle w:val="HTML"/>
        <w:numPr>
          <w:ilvl w:val="0"/>
          <w:numId w:val="19"/>
        </w:numPr>
        <w:tabs>
          <w:tab w:val="clear" w:pos="720"/>
        </w:tabs>
        <w:ind w:left="0"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 выполнения должностных функций экспедитора по перевозке грузов.</w:t>
      </w:r>
    </w:p>
    <w:p w:rsidR="00FF6D75" w:rsidRPr="00FF6D75" w:rsidRDefault="00FF6D75" w:rsidP="00FF6D75">
      <w:pPr>
        <w:pStyle w:val="HTML"/>
        <w:numPr>
          <w:ilvl w:val="0"/>
          <w:numId w:val="19"/>
        </w:numPr>
        <w:tabs>
          <w:tab w:val="clear" w:pos="720"/>
        </w:tabs>
        <w:ind w:left="0"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Порядок оформления и проверки транспортно-экспедиционной документации.</w:t>
      </w:r>
    </w:p>
    <w:p w:rsidR="00FF6D75" w:rsidRPr="00FF6D75" w:rsidRDefault="00FF6D75" w:rsidP="00FF6D75">
      <w:pPr>
        <w:pStyle w:val="HTML"/>
        <w:numPr>
          <w:ilvl w:val="0"/>
          <w:numId w:val="19"/>
        </w:numPr>
        <w:tabs>
          <w:tab w:val="clear" w:pos="720"/>
        </w:tabs>
        <w:ind w:left="0"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 выбора транспорта, построения маршрута и расчета стоимости перевозки.</w:t>
      </w:r>
    </w:p>
    <w:p w:rsidR="00FF6D75" w:rsidRPr="00FF6D75" w:rsidRDefault="00FF6D75" w:rsidP="00FF6D75">
      <w:pPr>
        <w:pStyle w:val="HTML"/>
        <w:numPr>
          <w:ilvl w:val="0"/>
          <w:numId w:val="19"/>
        </w:numPr>
        <w:tabs>
          <w:tab w:val="clear" w:pos="720"/>
        </w:tabs>
        <w:ind w:left="0"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проблемы, выявленные при организации экспедирования грузов.</w:t>
      </w:r>
    </w:p>
    <w:p w:rsidR="00FF6D75" w:rsidRPr="00FF6D75" w:rsidRDefault="00FF6D75" w:rsidP="00FF6D75">
      <w:pPr>
        <w:pStyle w:val="HTML"/>
        <w:numPr>
          <w:ilvl w:val="0"/>
          <w:numId w:val="19"/>
        </w:numPr>
        <w:tabs>
          <w:tab w:val="clear" w:pos="720"/>
        </w:tabs>
        <w:ind w:left="0" w:right="141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6D75"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Предложения по совершенствованию работы экспедитора и повышению эффективности транспортно-экспедиционного обслуживания.</w:t>
      </w:r>
    </w:p>
    <w:p w:rsidR="00FF6D75" w:rsidRPr="00D14389" w:rsidRDefault="00FF6D75" w:rsidP="00FF6D75">
      <w:pPr>
        <w:pStyle w:val="a5"/>
        <w:ind w:left="1080" w:right="141"/>
        <w:jc w:val="both"/>
        <w:rPr>
          <w:bCs/>
          <w:sz w:val="28"/>
          <w:szCs w:val="28"/>
        </w:rPr>
      </w:pPr>
    </w:p>
    <w:sectPr w:rsidR="00FF6D75" w:rsidRPr="00D14389" w:rsidSect="00F136F2">
      <w:footerReference w:type="default" r:id="rId8"/>
      <w:pgSz w:w="11906" w:h="16838"/>
      <w:pgMar w:top="851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AD7" w:rsidRDefault="00B74AD7" w:rsidP="00CE7DE4">
      <w:r>
        <w:separator/>
      </w:r>
    </w:p>
  </w:endnote>
  <w:endnote w:type="continuationSeparator" w:id="0">
    <w:p w:rsidR="00B74AD7" w:rsidRDefault="00B74AD7" w:rsidP="00CE7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9322803"/>
      <w:docPartObj>
        <w:docPartGallery w:val="Page Numbers (Bottom of Page)"/>
        <w:docPartUnique/>
      </w:docPartObj>
    </w:sdtPr>
    <w:sdtEndPr/>
    <w:sdtContent>
      <w:p w:rsidR="00E572FA" w:rsidRDefault="0075066A">
        <w:pPr>
          <w:pStyle w:val="af6"/>
          <w:jc w:val="center"/>
        </w:pPr>
        <w:r>
          <w:fldChar w:fldCharType="begin"/>
        </w:r>
        <w:r w:rsidR="00E572FA">
          <w:instrText>PAGE   \* MERGEFORMAT</w:instrText>
        </w:r>
        <w:r>
          <w:fldChar w:fldCharType="separate"/>
        </w:r>
        <w:r w:rsidR="000F43D6">
          <w:rPr>
            <w:noProof/>
          </w:rPr>
          <w:t>4</w:t>
        </w:r>
        <w:r>
          <w:fldChar w:fldCharType="end"/>
        </w:r>
      </w:p>
    </w:sdtContent>
  </w:sdt>
  <w:p w:rsidR="00E572FA" w:rsidRDefault="00E572FA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AD7" w:rsidRDefault="00B74AD7" w:rsidP="00CE7DE4">
      <w:r>
        <w:separator/>
      </w:r>
    </w:p>
  </w:footnote>
  <w:footnote w:type="continuationSeparator" w:id="0">
    <w:p w:rsidR="00B74AD7" w:rsidRDefault="00B74AD7" w:rsidP="00CE7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D6059"/>
    <w:multiLevelType w:val="multilevel"/>
    <w:tmpl w:val="E146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F59F0"/>
    <w:multiLevelType w:val="multilevel"/>
    <w:tmpl w:val="3112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F52CE8"/>
    <w:multiLevelType w:val="multilevel"/>
    <w:tmpl w:val="D680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032D04"/>
    <w:multiLevelType w:val="multilevel"/>
    <w:tmpl w:val="5F5A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4D370F"/>
    <w:multiLevelType w:val="multilevel"/>
    <w:tmpl w:val="D07E1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B1C0D"/>
    <w:multiLevelType w:val="multilevel"/>
    <w:tmpl w:val="A0847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D1982"/>
    <w:multiLevelType w:val="multilevel"/>
    <w:tmpl w:val="A5F0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C55042"/>
    <w:multiLevelType w:val="multilevel"/>
    <w:tmpl w:val="846A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0E22BC"/>
    <w:multiLevelType w:val="multilevel"/>
    <w:tmpl w:val="7668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FA5887"/>
    <w:multiLevelType w:val="hybridMultilevel"/>
    <w:tmpl w:val="285CA4D6"/>
    <w:lvl w:ilvl="0" w:tplc="4CAAA3D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A672D2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DCB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62F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1485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8898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2EA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C849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864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E64A5A"/>
    <w:multiLevelType w:val="multilevel"/>
    <w:tmpl w:val="524A4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8E0A50"/>
    <w:multiLevelType w:val="multilevel"/>
    <w:tmpl w:val="A28C6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F16B17"/>
    <w:multiLevelType w:val="multilevel"/>
    <w:tmpl w:val="376E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2064BC"/>
    <w:multiLevelType w:val="multilevel"/>
    <w:tmpl w:val="B9D6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881971"/>
    <w:multiLevelType w:val="multilevel"/>
    <w:tmpl w:val="56D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691DF7"/>
    <w:multiLevelType w:val="multilevel"/>
    <w:tmpl w:val="9390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726703"/>
    <w:multiLevelType w:val="hybridMultilevel"/>
    <w:tmpl w:val="7110025C"/>
    <w:lvl w:ilvl="0" w:tplc="C772E38E">
      <w:start w:val="1"/>
      <w:numFmt w:val="decimal"/>
      <w:pStyle w:val="3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E7B3F"/>
    <w:multiLevelType w:val="multilevel"/>
    <w:tmpl w:val="DD105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CB86695"/>
    <w:multiLevelType w:val="multilevel"/>
    <w:tmpl w:val="EED041F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1"/>
  </w:num>
  <w:num w:numId="4">
    <w:abstractNumId w:val="5"/>
  </w:num>
  <w:num w:numId="5">
    <w:abstractNumId w:val="14"/>
  </w:num>
  <w:num w:numId="6">
    <w:abstractNumId w:val="4"/>
  </w:num>
  <w:num w:numId="7">
    <w:abstractNumId w:val="10"/>
  </w:num>
  <w:num w:numId="8">
    <w:abstractNumId w:val="13"/>
  </w:num>
  <w:num w:numId="9">
    <w:abstractNumId w:val="6"/>
  </w:num>
  <w:num w:numId="10">
    <w:abstractNumId w:val="2"/>
  </w:num>
  <w:num w:numId="11">
    <w:abstractNumId w:val="12"/>
  </w:num>
  <w:num w:numId="12">
    <w:abstractNumId w:val="18"/>
  </w:num>
  <w:num w:numId="13">
    <w:abstractNumId w:val="7"/>
  </w:num>
  <w:num w:numId="14">
    <w:abstractNumId w:val="11"/>
  </w:num>
  <w:num w:numId="15">
    <w:abstractNumId w:val="8"/>
  </w:num>
  <w:num w:numId="16">
    <w:abstractNumId w:val="15"/>
  </w:num>
  <w:num w:numId="17">
    <w:abstractNumId w:val="0"/>
  </w:num>
  <w:num w:numId="18">
    <w:abstractNumId w:val="3"/>
  </w:num>
  <w:num w:numId="19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F1A"/>
    <w:rsid w:val="00001818"/>
    <w:rsid w:val="0000270C"/>
    <w:rsid w:val="00005C18"/>
    <w:rsid w:val="00014478"/>
    <w:rsid w:val="00016637"/>
    <w:rsid w:val="00033386"/>
    <w:rsid w:val="000454E4"/>
    <w:rsid w:val="0006154D"/>
    <w:rsid w:val="00064A86"/>
    <w:rsid w:val="000770FD"/>
    <w:rsid w:val="00082759"/>
    <w:rsid w:val="000871CD"/>
    <w:rsid w:val="00090E70"/>
    <w:rsid w:val="00097363"/>
    <w:rsid w:val="000A7B70"/>
    <w:rsid w:val="000B2B26"/>
    <w:rsid w:val="000B5BD9"/>
    <w:rsid w:val="000C6083"/>
    <w:rsid w:val="000D32B0"/>
    <w:rsid w:val="000E4294"/>
    <w:rsid w:val="000E65D0"/>
    <w:rsid w:val="000F43D6"/>
    <w:rsid w:val="00100D11"/>
    <w:rsid w:val="00111026"/>
    <w:rsid w:val="00127E2E"/>
    <w:rsid w:val="001329F2"/>
    <w:rsid w:val="00133417"/>
    <w:rsid w:val="00135EC6"/>
    <w:rsid w:val="00140925"/>
    <w:rsid w:val="00142412"/>
    <w:rsid w:val="001452C9"/>
    <w:rsid w:val="00146545"/>
    <w:rsid w:val="001535A6"/>
    <w:rsid w:val="001627B7"/>
    <w:rsid w:val="001821D3"/>
    <w:rsid w:val="00183DC3"/>
    <w:rsid w:val="0019256F"/>
    <w:rsid w:val="00193F27"/>
    <w:rsid w:val="001A100F"/>
    <w:rsid w:val="001A55D0"/>
    <w:rsid w:val="001B459C"/>
    <w:rsid w:val="001B7E7C"/>
    <w:rsid w:val="001C2B7E"/>
    <w:rsid w:val="001D6856"/>
    <w:rsid w:val="001E0A80"/>
    <w:rsid w:val="001E1968"/>
    <w:rsid w:val="001E2D44"/>
    <w:rsid w:val="001F79AD"/>
    <w:rsid w:val="00212A28"/>
    <w:rsid w:val="00221A9E"/>
    <w:rsid w:val="00230FE9"/>
    <w:rsid w:val="00234150"/>
    <w:rsid w:val="00236322"/>
    <w:rsid w:val="002505E7"/>
    <w:rsid w:val="002638DC"/>
    <w:rsid w:val="00270265"/>
    <w:rsid w:val="0028050C"/>
    <w:rsid w:val="002868F1"/>
    <w:rsid w:val="00292FD8"/>
    <w:rsid w:val="002A09AC"/>
    <w:rsid w:val="002B5F53"/>
    <w:rsid w:val="002D64C8"/>
    <w:rsid w:val="002E17F1"/>
    <w:rsid w:val="002E3A38"/>
    <w:rsid w:val="002E761F"/>
    <w:rsid w:val="002F341F"/>
    <w:rsid w:val="002F5555"/>
    <w:rsid w:val="00306E6E"/>
    <w:rsid w:val="00311553"/>
    <w:rsid w:val="003157B0"/>
    <w:rsid w:val="00316557"/>
    <w:rsid w:val="003216DE"/>
    <w:rsid w:val="00322C9C"/>
    <w:rsid w:val="00324EDF"/>
    <w:rsid w:val="00332561"/>
    <w:rsid w:val="00343ACB"/>
    <w:rsid w:val="00355ADE"/>
    <w:rsid w:val="003722BB"/>
    <w:rsid w:val="0038252A"/>
    <w:rsid w:val="0038349D"/>
    <w:rsid w:val="003834D3"/>
    <w:rsid w:val="003903C2"/>
    <w:rsid w:val="00392201"/>
    <w:rsid w:val="003A54CF"/>
    <w:rsid w:val="003A6681"/>
    <w:rsid w:val="003C2835"/>
    <w:rsid w:val="003C677A"/>
    <w:rsid w:val="003F0C8A"/>
    <w:rsid w:val="004046EE"/>
    <w:rsid w:val="00410E02"/>
    <w:rsid w:val="00416434"/>
    <w:rsid w:val="0042494D"/>
    <w:rsid w:val="00427022"/>
    <w:rsid w:val="00430F6F"/>
    <w:rsid w:val="0043767A"/>
    <w:rsid w:val="00437A86"/>
    <w:rsid w:val="00466E5A"/>
    <w:rsid w:val="00466EBD"/>
    <w:rsid w:val="0048366C"/>
    <w:rsid w:val="00484877"/>
    <w:rsid w:val="00486268"/>
    <w:rsid w:val="004A0B5D"/>
    <w:rsid w:val="004A3756"/>
    <w:rsid w:val="004A72B5"/>
    <w:rsid w:val="004B3F2D"/>
    <w:rsid w:val="004B6AD2"/>
    <w:rsid w:val="004C1907"/>
    <w:rsid w:val="004C1D5D"/>
    <w:rsid w:val="004C2BE6"/>
    <w:rsid w:val="004D1E6E"/>
    <w:rsid w:val="004E3947"/>
    <w:rsid w:val="004F4DC0"/>
    <w:rsid w:val="004F568A"/>
    <w:rsid w:val="004F609F"/>
    <w:rsid w:val="004F61F2"/>
    <w:rsid w:val="005055A8"/>
    <w:rsid w:val="00510F1A"/>
    <w:rsid w:val="00512523"/>
    <w:rsid w:val="005266B2"/>
    <w:rsid w:val="0053018E"/>
    <w:rsid w:val="00530F71"/>
    <w:rsid w:val="00531374"/>
    <w:rsid w:val="00542646"/>
    <w:rsid w:val="00544E0C"/>
    <w:rsid w:val="00554AF8"/>
    <w:rsid w:val="005662C6"/>
    <w:rsid w:val="005667B8"/>
    <w:rsid w:val="00570BC9"/>
    <w:rsid w:val="00577D20"/>
    <w:rsid w:val="005825F9"/>
    <w:rsid w:val="0059068A"/>
    <w:rsid w:val="00594AA8"/>
    <w:rsid w:val="0059706F"/>
    <w:rsid w:val="005A3427"/>
    <w:rsid w:val="005B3A2E"/>
    <w:rsid w:val="005B60A7"/>
    <w:rsid w:val="005D4A6F"/>
    <w:rsid w:val="005D4B33"/>
    <w:rsid w:val="005D6984"/>
    <w:rsid w:val="005E29C5"/>
    <w:rsid w:val="005E5661"/>
    <w:rsid w:val="005F289F"/>
    <w:rsid w:val="005F43B2"/>
    <w:rsid w:val="00612A05"/>
    <w:rsid w:val="006137AB"/>
    <w:rsid w:val="00616D58"/>
    <w:rsid w:val="00624C64"/>
    <w:rsid w:val="00627681"/>
    <w:rsid w:val="00631AA0"/>
    <w:rsid w:val="00637E2B"/>
    <w:rsid w:val="006472A8"/>
    <w:rsid w:val="00652E68"/>
    <w:rsid w:val="006546DE"/>
    <w:rsid w:val="00666BA9"/>
    <w:rsid w:val="00673318"/>
    <w:rsid w:val="0068275C"/>
    <w:rsid w:val="006915E5"/>
    <w:rsid w:val="0069371E"/>
    <w:rsid w:val="006A605E"/>
    <w:rsid w:val="006D0A1E"/>
    <w:rsid w:val="006E0E2A"/>
    <w:rsid w:val="006E14E9"/>
    <w:rsid w:val="006E6910"/>
    <w:rsid w:val="006F7669"/>
    <w:rsid w:val="00714971"/>
    <w:rsid w:val="007176B8"/>
    <w:rsid w:val="00731EF4"/>
    <w:rsid w:val="007355CF"/>
    <w:rsid w:val="0074625A"/>
    <w:rsid w:val="0075066A"/>
    <w:rsid w:val="0075204E"/>
    <w:rsid w:val="00772F65"/>
    <w:rsid w:val="00772FD1"/>
    <w:rsid w:val="007730E1"/>
    <w:rsid w:val="00774665"/>
    <w:rsid w:val="00796CCF"/>
    <w:rsid w:val="007A2554"/>
    <w:rsid w:val="007C08C6"/>
    <w:rsid w:val="007C7257"/>
    <w:rsid w:val="007C7E8E"/>
    <w:rsid w:val="007E17FC"/>
    <w:rsid w:val="007E4DD9"/>
    <w:rsid w:val="007F6523"/>
    <w:rsid w:val="00814BB1"/>
    <w:rsid w:val="008156A9"/>
    <w:rsid w:val="00817799"/>
    <w:rsid w:val="00827B01"/>
    <w:rsid w:val="00833E54"/>
    <w:rsid w:val="008406E9"/>
    <w:rsid w:val="00842AFA"/>
    <w:rsid w:val="0084342F"/>
    <w:rsid w:val="008440A8"/>
    <w:rsid w:val="00850158"/>
    <w:rsid w:val="00852901"/>
    <w:rsid w:val="00853384"/>
    <w:rsid w:val="00861B27"/>
    <w:rsid w:val="008653C3"/>
    <w:rsid w:val="00866B40"/>
    <w:rsid w:val="00870BC1"/>
    <w:rsid w:val="0088691A"/>
    <w:rsid w:val="00893A57"/>
    <w:rsid w:val="008B2B83"/>
    <w:rsid w:val="008F12F1"/>
    <w:rsid w:val="008F236F"/>
    <w:rsid w:val="008F2CC5"/>
    <w:rsid w:val="00903A34"/>
    <w:rsid w:val="00906738"/>
    <w:rsid w:val="009175DA"/>
    <w:rsid w:val="00921E1A"/>
    <w:rsid w:val="0094368B"/>
    <w:rsid w:val="009462B6"/>
    <w:rsid w:val="00951BC7"/>
    <w:rsid w:val="00953031"/>
    <w:rsid w:val="00956E7D"/>
    <w:rsid w:val="00957B4D"/>
    <w:rsid w:val="009820C0"/>
    <w:rsid w:val="009A0FB9"/>
    <w:rsid w:val="009A53A3"/>
    <w:rsid w:val="009B16E3"/>
    <w:rsid w:val="009B2953"/>
    <w:rsid w:val="009B4DDC"/>
    <w:rsid w:val="009B7AC7"/>
    <w:rsid w:val="009C1568"/>
    <w:rsid w:val="009C5B2A"/>
    <w:rsid w:val="009F17C9"/>
    <w:rsid w:val="00A20ED9"/>
    <w:rsid w:val="00A265C8"/>
    <w:rsid w:val="00A30EFA"/>
    <w:rsid w:val="00A31F21"/>
    <w:rsid w:val="00A3203A"/>
    <w:rsid w:val="00A56498"/>
    <w:rsid w:val="00A61571"/>
    <w:rsid w:val="00A72CA0"/>
    <w:rsid w:val="00A832E4"/>
    <w:rsid w:val="00A85C33"/>
    <w:rsid w:val="00A94663"/>
    <w:rsid w:val="00A9764C"/>
    <w:rsid w:val="00AA0388"/>
    <w:rsid w:val="00AA162F"/>
    <w:rsid w:val="00AA1C37"/>
    <w:rsid w:val="00AA348D"/>
    <w:rsid w:val="00AB3111"/>
    <w:rsid w:val="00AC01BE"/>
    <w:rsid w:val="00AD6FC7"/>
    <w:rsid w:val="00AE5576"/>
    <w:rsid w:val="00AF12EE"/>
    <w:rsid w:val="00AF205C"/>
    <w:rsid w:val="00AF5378"/>
    <w:rsid w:val="00B05E94"/>
    <w:rsid w:val="00B2182F"/>
    <w:rsid w:val="00B22CA2"/>
    <w:rsid w:val="00B43495"/>
    <w:rsid w:val="00B536A5"/>
    <w:rsid w:val="00B564E7"/>
    <w:rsid w:val="00B74AD7"/>
    <w:rsid w:val="00B866DB"/>
    <w:rsid w:val="00B977DF"/>
    <w:rsid w:val="00BB35D1"/>
    <w:rsid w:val="00BB5706"/>
    <w:rsid w:val="00BB7AD5"/>
    <w:rsid w:val="00BC0E61"/>
    <w:rsid w:val="00BD081A"/>
    <w:rsid w:val="00BD19EE"/>
    <w:rsid w:val="00BD366B"/>
    <w:rsid w:val="00BD3F30"/>
    <w:rsid w:val="00BD420A"/>
    <w:rsid w:val="00BE0968"/>
    <w:rsid w:val="00BE5280"/>
    <w:rsid w:val="00BF7B17"/>
    <w:rsid w:val="00C139DA"/>
    <w:rsid w:val="00C37260"/>
    <w:rsid w:val="00C410FA"/>
    <w:rsid w:val="00C5330A"/>
    <w:rsid w:val="00C54817"/>
    <w:rsid w:val="00C5699C"/>
    <w:rsid w:val="00C654CA"/>
    <w:rsid w:val="00C819C9"/>
    <w:rsid w:val="00C8290F"/>
    <w:rsid w:val="00C8718D"/>
    <w:rsid w:val="00CB590C"/>
    <w:rsid w:val="00CC3745"/>
    <w:rsid w:val="00CD2DD8"/>
    <w:rsid w:val="00CE0E22"/>
    <w:rsid w:val="00CE1A7B"/>
    <w:rsid w:val="00CE4685"/>
    <w:rsid w:val="00CE5BCA"/>
    <w:rsid w:val="00CE7DE4"/>
    <w:rsid w:val="00D01C00"/>
    <w:rsid w:val="00D01F63"/>
    <w:rsid w:val="00D02251"/>
    <w:rsid w:val="00D14389"/>
    <w:rsid w:val="00D16939"/>
    <w:rsid w:val="00D251D7"/>
    <w:rsid w:val="00D2566D"/>
    <w:rsid w:val="00D63B0E"/>
    <w:rsid w:val="00D76189"/>
    <w:rsid w:val="00D775E1"/>
    <w:rsid w:val="00D9645E"/>
    <w:rsid w:val="00DA43AF"/>
    <w:rsid w:val="00DC6B9D"/>
    <w:rsid w:val="00DD3109"/>
    <w:rsid w:val="00DE217E"/>
    <w:rsid w:val="00DE66D5"/>
    <w:rsid w:val="00DF4BAE"/>
    <w:rsid w:val="00E07E6C"/>
    <w:rsid w:val="00E1017E"/>
    <w:rsid w:val="00E17AD7"/>
    <w:rsid w:val="00E22582"/>
    <w:rsid w:val="00E26FEF"/>
    <w:rsid w:val="00E3118D"/>
    <w:rsid w:val="00E323A4"/>
    <w:rsid w:val="00E35A6F"/>
    <w:rsid w:val="00E4211B"/>
    <w:rsid w:val="00E45375"/>
    <w:rsid w:val="00E47E54"/>
    <w:rsid w:val="00E53D78"/>
    <w:rsid w:val="00E5466B"/>
    <w:rsid w:val="00E54739"/>
    <w:rsid w:val="00E572FA"/>
    <w:rsid w:val="00E636E0"/>
    <w:rsid w:val="00E71629"/>
    <w:rsid w:val="00E74692"/>
    <w:rsid w:val="00E8588F"/>
    <w:rsid w:val="00EA04C8"/>
    <w:rsid w:val="00EA5FE1"/>
    <w:rsid w:val="00EC78D6"/>
    <w:rsid w:val="00ED51D4"/>
    <w:rsid w:val="00ED7E1F"/>
    <w:rsid w:val="00EE6FD4"/>
    <w:rsid w:val="00EF0E82"/>
    <w:rsid w:val="00F01178"/>
    <w:rsid w:val="00F02268"/>
    <w:rsid w:val="00F136F2"/>
    <w:rsid w:val="00F3056F"/>
    <w:rsid w:val="00F32022"/>
    <w:rsid w:val="00F3751B"/>
    <w:rsid w:val="00F46682"/>
    <w:rsid w:val="00F51ED9"/>
    <w:rsid w:val="00F6408D"/>
    <w:rsid w:val="00F74FDC"/>
    <w:rsid w:val="00FA448F"/>
    <w:rsid w:val="00FA531F"/>
    <w:rsid w:val="00FB62B0"/>
    <w:rsid w:val="00FC00C2"/>
    <w:rsid w:val="00FC7B53"/>
    <w:rsid w:val="00FD4196"/>
    <w:rsid w:val="00FE13E6"/>
    <w:rsid w:val="00FE2EDB"/>
    <w:rsid w:val="00FF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A73E"/>
  <w15:docId w15:val="{169573C0-BC67-4F21-9DE9-5477BD599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6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D1E6E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D1E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4D1E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D1E6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D1E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D1E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D1E6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4D1E6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List Paragraph"/>
    <w:aliases w:val="Конт-абзац,Стиль оглавления"/>
    <w:basedOn w:val="a"/>
    <w:link w:val="a6"/>
    <w:uiPriority w:val="34"/>
    <w:qFormat/>
    <w:rsid w:val="004D1E6E"/>
    <w:pPr>
      <w:ind w:left="720"/>
      <w:contextualSpacing/>
    </w:pPr>
  </w:style>
  <w:style w:type="table" w:styleId="a7">
    <w:name w:val="Table Grid"/>
    <w:basedOn w:val="a1"/>
    <w:uiPriority w:val="39"/>
    <w:rsid w:val="004D1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5pt0pt">
    <w:name w:val="Основной текст + 10;5 pt;Не полужирный;Курсив;Интервал 0 pt"/>
    <w:basedOn w:val="a0"/>
    <w:rsid w:val="004D1E6E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4D1E6E"/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1E6E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4D1E6E"/>
  </w:style>
  <w:style w:type="paragraph" w:customStyle="1" w:styleId="11">
    <w:name w:val="Абзац списка1"/>
    <w:basedOn w:val="a"/>
    <w:qFormat/>
    <w:rsid w:val="004D1E6E"/>
    <w:pPr>
      <w:widowControl/>
      <w:autoSpaceDE/>
      <w:autoSpaceDN/>
      <w:adjustRightInd/>
      <w:ind w:left="708"/>
    </w:pPr>
  </w:style>
  <w:style w:type="character" w:styleId="aa">
    <w:name w:val="Hyperlink"/>
    <w:basedOn w:val="a0"/>
    <w:uiPriority w:val="99"/>
    <w:unhideWhenUsed/>
    <w:rsid w:val="004D1E6E"/>
    <w:rPr>
      <w:color w:val="0000FF"/>
      <w:u w:val="single"/>
    </w:rPr>
  </w:style>
  <w:style w:type="character" w:customStyle="1" w:styleId="apple-converted-space">
    <w:name w:val="apple-converted-space"/>
    <w:basedOn w:val="a0"/>
    <w:rsid w:val="004D1E6E"/>
  </w:style>
  <w:style w:type="paragraph" w:styleId="ab">
    <w:name w:val="Normal (Web)"/>
    <w:basedOn w:val="a"/>
    <w:uiPriority w:val="99"/>
    <w:unhideWhenUsed/>
    <w:rsid w:val="004D1E6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6">
    <w:name w:val="c6"/>
    <w:basedOn w:val="a"/>
    <w:rsid w:val="004D1E6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4D1E6E"/>
  </w:style>
  <w:style w:type="character" w:styleId="ac">
    <w:name w:val="Strong"/>
    <w:uiPriority w:val="22"/>
    <w:qFormat/>
    <w:rsid w:val="004D1E6E"/>
    <w:rPr>
      <w:b/>
      <w:bCs/>
    </w:rPr>
  </w:style>
  <w:style w:type="paragraph" w:customStyle="1" w:styleId="western">
    <w:name w:val="western"/>
    <w:basedOn w:val="a"/>
    <w:rsid w:val="004D1E6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No Spacing"/>
    <w:basedOn w:val="a"/>
    <w:link w:val="ae"/>
    <w:uiPriority w:val="1"/>
    <w:qFormat/>
    <w:rsid w:val="004D1E6E"/>
    <w:pPr>
      <w:widowControl/>
      <w:autoSpaceDE/>
      <w:autoSpaceDN/>
      <w:adjustRightInd/>
      <w:spacing w:line="360" w:lineRule="auto"/>
      <w:jc w:val="both"/>
    </w:pPr>
    <w:rPr>
      <w:b/>
      <w:sz w:val="24"/>
      <w:szCs w:val="24"/>
      <w:lang w:eastAsia="en-US" w:bidi="en-US"/>
    </w:rPr>
  </w:style>
  <w:style w:type="character" w:customStyle="1" w:styleId="ae">
    <w:name w:val="Без интервала Знак"/>
    <w:link w:val="ad"/>
    <w:uiPriority w:val="1"/>
    <w:rsid w:val="004D1E6E"/>
    <w:rPr>
      <w:rFonts w:ascii="Times New Roman" w:eastAsia="Times New Roman" w:hAnsi="Times New Roman" w:cs="Times New Roman"/>
      <w:b/>
      <w:sz w:val="24"/>
      <w:szCs w:val="24"/>
      <w:lang w:bidi="en-US"/>
    </w:rPr>
  </w:style>
  <w:style w:type="paragraph" w:customStyle="1" w:styleId="Default">
    <w:name w:val="Default"/>
    <w:rsid w:val="004D1E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2">
    <w:name w:val="Обычный1"/>
    <w:rsid w:val="004D1E6E"/>
    <w:pPr>
      <w:widowControl w:val="0"/>
      <w:snapToGrid w:val="0"/>
      <w:spacing w:after="0" w:line="480" w:lineRule="auto"/>
      <w:ind w:left="480" w:hanging="460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f">
    <w:name w:val="footnote text"/>
    <w:basedOn w:val="a"/>
    <w:link w:val="af0"/>
    <w:unhideWhenUsed/>
    <w:rsid w:val="004D1E6E"/>
    <w:pPr>
      <w:widowControl/>
      <w:autoSpaceDE/>
      <w:autoSpaceDN/>
      <w:adjustRightInd/>
    </w:pPr>
  </w:style>
  <w:style w:type="character" w:customStyle="1" w:styleId="af0">
    <w:name w:val="Текст сноски Знак"/>
    <w:basedOn w:val="a0"/>
    <w:link w:val="af"/>
    <w:rsid w:val="004D1E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nhideWhenUsed/>
    <w:rsid w:val="004D1E6E"/>
    <w:rPr>
      <w:vertAlign w:val="superscript"/>
    </w:rPr>
  </w:style>
  <w:style w:type="paragraph" w:styleId="af2">
    <w:name w:val="Body Text Indent"/>
    <w:basedOn w:val="a"/>
    <w:link w:val="af3"/>
    <w:uiPriority w:val="99"/>
    <w:semiHidden/>
    <w:unhideWhenUsed/>
    <w:rsid w:val="004D1E6E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4D1E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D1E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Абзац списка Знак"/>
    <w:aliases w:val="Конт-абзац Знак,Стиль оглавления Знак"/>
    <w:link w:val="a5"/>
    <w:uiPriority w:val="34"/>
    <w:qFormat/>
    <w:locked/>
    <w:rsid w:val="004D1E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CE7DE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CE7D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uiPriority w:val="99"/>
    <w:unhideWhenUsed/>
    <w:rsid w:val="00CE7DE4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CE7DE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author">
    <w:name w:val="short_author"/>
    <w:basedOn w:val="a0"/>
    <w:rsid w:val="00AA348D"/>
  </w:style>
  <w:style w:type="character" w:customStyle="1" w:styleId="shortname">
    <w:name w:val="short_name"/>
    <w:basedOn w:val="a0"/>
    <w:rsid w:val="00AA348D"/>
  </w:style>
  <w:style w:type="paragraph" w:styleId="af8">
    <w:name w:val="TOC Heading"/>
    <w:basedOn w:val="1"/>
    <w:next w:val="a"/>
    <w:uiPriority w:val="39"/>
    <w:unhideWhenUsed/>
    <w:qFormat/>
    <w:rsid w:val="008B2B83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8B2B83"/>
    <w:pPr>
      <w:spacing w:after="100"/>
      <w:ind w:left="200"/>
    </w:pPr>
  </w:style>
  <w:style w:type="paragraph" w:styleId="13">
    <w:name w:val="toc 1"/>
    <w:basedOn w:val="a"/>
    <w:next w:val="a"/>
    <w:autoRedefine/>
    <w:uiPriority w:val="39"/>
    <w:unhideWhenUsed/>
    <w:rsid w:val="00570BC9"/>
    <w:pPr>
      <w:tabs>
        <w:tab w:val="right" w:leader="dot" w:pos="9629"/>
      </w:tabs>
      <w:spacing w:after="120"/>
    </w:pPr>
  </w:style>
  <w:style w:type="paragraph" w:styleId="3">
    <w:name w:val="toc 3"/>
    <w:basedOn w:val="a"/>
    <w:next w:val="a"/>
    <w:autoRedefine/>
    <w:uiPriority w:val="39"/>
    <w:unhideWhenUsed/>
    <w:rsid w:val="002A09AC"/>
    <w:pPr>
      <w:widowControl/>
      <w:numPr>
        <w:numId w:val="1"/>
      </w:numPr>
      <w:autoSpaceDE/>
      <w:autoSpaceDN/>
      <w:adjustRightInd/>
      <w:spacing w:after="100" w:line="360" w:lineRule="auto"/>
      <w:ind w:left="296"/>
      <w:jc w:val="both"/>
    </w:pPr>
    <w:rPr>
      <w:rFonts w:eastAsiaTheme="minorEastAsia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673318"/>
    <w:pPr>
      <w:adjustRightInd/>
      <w:ind w:left="110"/>
    </w:pPr>
    <w:rPr>
      <w:sz w:val="22"/>
      <w:szCs w:val="22"/>
      <w:lang w:eastAsia="en-US"/>
    </w:rPr>
  </w:style>
  <w:style w:type="character" w:styleId="af9">
    <w:name w:val="annotation reference"/>
    <w:basedOn w:val="a0"/>
    <w:uiPriority w:val="99"/>
    <w:semiHidden/>
    <w:unhideWhenUsed/>
    <w:rsid w:val="00631AA0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631AA0"/>
  </w:style>
  <w:style w:type="character" w:customStyle="1" w:styleId="afb">
    <w:name w:val="Текст примечания Знак"/>
    <w:basedOn w:val="a0"/>
    <w:link w:val="afa"/>
    <w:uiPriority w:val="99"/>
    <w:semiHidden/>
    <w:rsid w:val="00631A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631AA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631AA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e">
    <w:name w:val="Emphasis"/>
    <w:uiPriority w:val="20"/>
    <w:qFormat/>
    <w:rsid w:val="0053018E"/>
    <w:rPr>
      <w:rFonts w:cs="Times New Roman"/>
      <w:i/>
    </w:rPr>
  </w:style>
  <w:style w:type="table" w:customStyle="1" w:styleId="14">
    <w:name w:val="Сетка таблицы1"/>
    <w:basedOn w:val="a1"/>
    <w:next w:val="a7"/>
    <w:uiPriority w:val="59"/>
    <w:rsid w:val="007176B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3722B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722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69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35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4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66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74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5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1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55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93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6E4A5-B6A5-483D-8915-EB5A5DE67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Папкова Екатерина Вадимовна</dc:creator>
  <cp:lastModifiedBy>Высовень Александра Сергеевна</cp:lastModifiedBy>
  <cp:revision>12</cp:revision>
  <cp:lastPrinted>2021-04-19T08:35:00Z</cp:lastPrinted>
  <dcterms:created xsi:type="dcterms:W3CDTF">2025-04-09T13:43:00Z</dcterms:created>
  <dcterms:modified xsi:type="dcterms:W3CDTF">2026-09-03T10:42:00Z</dcterms:modified>
</cp:coreProperties>
</file>